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384/2025-ГРО/12</w:t>
      </w:r>
      <w:r/>
    </w:p>
    <w:p>
      <w:pPr>
        <w:pStyle w:val="90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2"/>
        <w:ind w:left="-964" w:firstLine="567"/>
        <w:widowControl/>
        <w:rPr>
          <w:rStyle w:val="90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2"/>
              <w:jc w:val="center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2"/>
              <w:widowControl/>
            </w:pPr>
            <w:r/>
            <w:r/>
          </w:p>
        </w:tc>
      </w:tr>
      <w:tr>
        <w:trPr>
          <w:trHeight w:val="640"/>
        </w:trPr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rStyle w:val="90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3"/>
                <w:lang w:val="en-US"/>
              </w:rPr>
            </w:r>
            <w:r>
              <w:rPr>
                <w:rStyle w:val="90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7"/>
                <w:sz w:val="24"/>
                <w:szCs w:val="24"/>
              </w:rPr>
              <w:t xml:space="preserve"> </w:t>
            </w:r>
            <w:r>
              <w:rPr>
                <w:rStyle w:val="90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2"/>
            </w:pPr>
            <w:r>
              <w:rPr>
                <w:rStyle w:val="901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1"/>
                <w:sz w:val="24"/>
                <w:szCs w:val="24"/>
              </w:rPr>
            </w:r>
          </w:p>
          <w:p>
            <w:pPr>
              <w:pStyle w:val="902"/>
            </w:pPr>
            <w:r>
              <w:rPr>
                <w:rStyle w:val="901"/>
                <w:sz w:val="24"/>
                <w:szCs w:val="24"/>
              </w:rPr>
              <w:t xml:space="preserve">8-937-159-60-05 </w:t>
            </w:r>
            <w:r>
              <w:rPr>
                <w:rStyle w:val="901"/>
                <w:sz w:val="24"/>
                <w:szCs w:val="24"/>
              </w:rPr>
            </w:r>
          </w:p>
          <w:p>
            <w:pPr>
              <w:pStyle w:val="902"/>
              <w:rPr>
                <w:rStyle w:val="901"/>
                <w:sz w:val="24"/>
                <w:szCs w:val="24"/>
              </w:rPr>
            </w:pPr>
            <w:r>
              <w:rPr>
                <w:rStyle w:val="901"/>
                <w:sz w:val="24"/>
                <w:szCs w:val="24"/>
              </w:rPr>
              <w:t xml:space="preserve">01Shpakov.AF@bashgaz.ru</w:t>
            </w:r>
            <w:r>
              <w:rPr>
                <w:rStyle w:val="901"/>
                <w:sz w:val="24"/>
                <w:szCs w:val="24"/>
              </w:rPr>
            </w:r>
            <w:r>
              <w:rPr>
                <w:rStyle w:val="901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  <w:lang w:val="en-US"/>
              </w:rPr>
              <w:t xml:space="preserve">2</w:t>
            </w:r>
            <w:r>
              <w:rPr>
                <w:rStyle w:val="90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</w:r>
            <w:r>
              <w:rPr>
                <w:rStyle w:val="901"/>
                <w:sz w:val="24"/>
              </w:rPr>
              <w:t xml:space="preserve">Экскаватор – ЭО 2621В3 (МТЗ 82,1)</w:t>
            </w:r>
            <w:r>
              <w:rPr>
                <w:rStyle w:val="90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Экскаватор - ЭО 2621В3 (МТЗ 82,1)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1365ВМ 02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05000245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2006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685448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000193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/82001784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Основной ведущий мост, (мосты</w:t>
                  </w:r>
                  <w:r>
                    <w:rPr>
                      <w:rStyle w:val="901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026226/424373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  <w:lang w:val="en-US"/>
                    </w:rPr>
                    <w:t xml:space="preserve">Сине-черно-желтый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ВВ 669449</w:t>
                  </w:r>
                  <w:r>
                    <w:rPr>
                      <w:rStyle w:val="90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СА 055740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590677,97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75684,09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2"/>
                    <w:jc w:val="center"/>
                    <w:widowControl/>
                    <w:rPr>
                      <w:rStyle w:val="901"/>
                      <w14:ligatures w14:val="none"/>
                    </w:rPr>
                  </w:pPr>
                  <w:r>
                    <w:rPr>
                      <w:rStyle w:val="901"/>
                      <w:sz w:val="24"/>
                      <w:szCs w:val="24"/>
                    </w:rPr>
                    <w:t xml:space="preserve">16 499</w:t>
                  </w:r>
                  <w:r>
                    <w:rPr>
                      <w:rStyle w:val="901"/>
                      <w:sz w:val="24"/>
                      <w:szCs w:val="24"/>
                    </w:rPr>
                  </w:r>
                  <w:r>
                    <w:rPr>
                      <w:rStyle w:val="90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  <w:highlight w:val="yellow"/>
              </w:rPr>
            </w:pPr>
            <w:r>
              <w:rPr>
                <w:rStyle w:val="901"/>
                <w:b/>
                <w:sz w:val="24"/>
              </w:rPr>
            </w:r>
            <w:r>
              <w:rPr>
                <w:rStyle w:val="901"/>
                <w:b/>
                <w:sz w:val="24"/>
              </w:rPr>
              <w:t xml:space="preserve">584 000,00</w:t>
            </w:r>
            <w:r>
              <w:rPr>
                <w:rStyle w:val="901"/>
                <w:b/>
                <w:sz w:val="24"/>
              </w:rPr>
              <w:t xml:space="preserve"> </w:t>
            </w:r>
            <w:r>
              <w:rPr>
                <w:rStyle w:val="901"/>
                <w:b/>
                <w:sz w:val="24"/>
              </w:rPr>
              <w:t xml:space="preserve">руб. </w:t>
            </w:r>
            <w:r>
              <w:rPr>
                <w:rStyle w:val="90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90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1"/>
                <w:b/>
                <w:sz w:val="24"/>
              </w:rPr>
              <w:t xml:space="preserve"> мин. </w:t>
            </w:r>
            <w:r/>
          </w:p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901"/>
                <w:b/>
                <w:sz w:val="24"/>
              </w:rPr>
              <w:t xml:space="preserve"> в 16</w:t>
            </w:r>
            <w:r>
              <w:rPr>
                <w:rStyle w:val="901"/>
                <w:b/>
                <w:sz w:val="24"/>
              </w:rPr>
              <w:t xml:space="preserve">ч.00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901"/>
                <w:b/>
                <w:sz w:val="24"/>
              </w:rPr>
              <w:t xml:space="preserve"> в 11</w:t>
            </w:r>
            <w:r>
              <w:rPr>
                <w:rStyle w:val="901"/>
                <w:b/>
                <w:sz w:val="24"/>
              </w:rPr>
              <w:t xml:space="preserve">ч.45</w:t>
            </w:r>
            <w:r>
              <w:rPr>
                <w:rStyle w:val="901"/>
                <w:b/>
                <w:sz w:val="24"/>
              </w:rPr>
              <w:t xml:space="preserve">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5"/>
              <w:rPr>
                <w:rStyle w:val="90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901"/>
                <w:b/>
                <w:sz w:val="24"/>
              </w:rPr>
              <w:t xml:space="preserve"> в 16ч.0</w:t>
            </w:r>
            <w:r>
              <w:rPr>
                <w:rStyle w:val="901"/>
                <w:b/>
                <w:sz w:val="24"/>
              </w:rPr>
              <w:t xml:space="preserve">0 мин. </w:t>
            </w:r>
            <w:r/>
          </w:p>
          <w:p>
            <w:pPr>
              <w:pStyle w:val="905"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(местн. вр. заказчика)</w:t>
            </w:r>
            <w:r/>
          </w:p>
          <w:p>
            <w:pPr>
              <w:pStyle w:val="90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rPr>
                <w:rStyle w:val="90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2"/>
              <w:widowControl/>
              <w:rPr>
                <w:rStyle w:val="901"/>
                <w:sz w:val="24"/>
              </w:rPr>
            </w:pPr>
            <w:r>
              <w:rPr>
                <w:rStyle w:val="90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3"/>
      </w:pPr>
      <w:r>
        <w:rPr>
          <w:rStyle w:val="91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93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933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93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93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93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</w:style>
  <w:style w:type="paragraph" w:styleId="714">
    <w:name w:val="Heading 1"/>
    <w:basedOn w:val="713"/>
    <w:next w:val="713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13"/>
    <w:next w:val="713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92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7">
    <w:name w:val="Heading 4"/>
    <w:basedOn w:val="713"/>
    <w:next w:val="713"/>
    <w:link w:val="92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8">
    <w:name w:val="Heading 5"/>
    <w:basedOn w:val="713"/>
    <w:next w:val="713"/>
    <w:link w:val="92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9">
    <w:name w:val="Heading 6"/>
    <w:basedOn w:val="713"/>
    <w:next w:val="713"/>
    <w:link w:val="92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0">
    <w:name w:val="Heading 7"/>
    <w:basedOn w:val="713"/>
    <w:next w:val="713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1 Char"/>
    <w:basedOn w:val="723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Heading 2 Char"/>
    <w:basedOn w:val="723"/>
    <w:uiPriority w:val="9"/>
    <w:rPr>
      <w:rFonts w:ascii="Arial" w:hAnsi="Arial" w:eastAsia="Arial" w:cs="Arial"/>
      <w:sz w:val="34"/>
    </w:rPr>
  </w:style>
  <w:style w:type="character" w:styleId="728" w:customStyle="1">
    <w:name w:val="Heading 7 Char"/>
    <w:basedOn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23"/>
    <w:uiPriority w:val="10"/>
    <w:rPr>
      <w:sz w:val="48"/>
      <w:szCs w:val="48"/>
    </w:rPr>
  </w:style>
  <w:style w:type="character" w:styleId="732" w:customStyle="1">
    <w:name w:val="Subtitle Char"/>
    <w:basedOn w:val="723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Header Char"/>
    <w:basedOn w:val="723"/>
    <w:uiPriority w:val="99"/>
  </w:style>
  <w:style w:type="character" w:styleId="736" w:customStyle="1">
    <w:name w:val="Caption Char"/>
    <w:uiPriority w:val="99"/>
  </w:style>
  <w:style w:type="character" w:styleId="737" w:customStyle="1">
    <w:name w:val="Endnote Text Char"/>
    <w:uiPriority w:val="99"/>
    <w:rPr>
      <w:sz w:val="20"/>
    </w:rPr>
  </w:style>
  <w:style w:type="character" w:styleId="738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basedOn w:val="723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Title"/>
    <w:basedOn w:val="713"/>
    <w:next w:val="713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basedOn w:val="723"/>
    <w:link w:val="747"/>
    <w:uiPriority w:val="10"/>
    <w:rPr>
      <w:sz w:val="48"/>
      <w:szCs w:val="48"/>
    </w:rPr>
  </w:style>
  <w:style w:type="paragraph" w:styleId="749">
    <w:name w:val="Subtitle"/>
    <w:basedOn w:val="713"/>
    <w:next w:val="713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23"/>
    <w:link w:val="749"/>
    <w:uiPriority w:val="11"/>
    <w:rPr>
      <w:sz w:val="24"/>
      <w:szCs w:val="24"/>
    </w:rPr>
  </w:style>
  <w:style w:type="paragraph" w:styleId="751">
    <w:name w:val="Quote"/>
    <w:basedOn w:val="713"/>
    <w:next w:val="713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13"/>
    <w:next w:val="713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>
    <w:name w:val="Header"/>
    <w:basedOn w:val="713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Верхний колонтитул Знак"/>
    <w:basedOn w:val="723"/>
    <w:link w:val="755"/>
    <w:uiPriority w:val="99"/>
  </w:style>
  <w:style w:type="paragraph" w:styleId="757">
    <w:name w:val="Footer"/>
    <w:basedOn w:val="713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basedOn w:val="723"/>
    <w:uiPriority w:val="99"/>
  </w:style>
  <w:style w:type="paragraph" w:styleId="759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</w:style>
  <w:style w:type="table" w:styleId="761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2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0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1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2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3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4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5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2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4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5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6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7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8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9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3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4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5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6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7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8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7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1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1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2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3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4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5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6" w:customStyle="1">
    <w:name w:val="Footnote Text Char"/>
    <w:uiPriority w:val="99"/>
    <w:rPr>
      <w:sz w:val="18"/>
    </w:rPr>
  </w:style>
  <w:style w:type="paragraph" w:styleId="887">
    <w:name w:val="endnote text"/>
    <w:basedOn w:val="713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23"/>
    <w:uiPriority w:val="99"/>
    <w:semiHidden/>
    <w:unhideWhenUsed/>
    <w:rPr>
      <w:vertAlign w:val="superscript"/>
    </w:rPr>
  </w:style>
  <w:style w:type="paragraph" w:styleId="890">
    <w:name w:val="toc 1"/>
    <w:basedOn w:val="713"/>
    <w:next w:val="713"/>
    <w:uiPriority w:val="39"/>
    <w:unhideWhenUsed/>
    <w:pPr>
      <w:spacing w:after="57"/>
    </w:pPr>
  </w:style>
  <w:style w:type="paragraph" w:styleId="891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92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93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94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95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96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97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8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3"/>
    <w:next w:val="713"/>
    <w:uiPriority w:val="99"/>
    <w:unhideWhenUsed/>
    <w:pPr>
      <w:spacing w:after="0"/>
    </w:pPr>
  </w:style>
  <w:style w:type="character" w:styleId="901" w:customStyle="1">
    <w:name w:val="Font Style62"/>
    <w:rPr>
      <w:rFonts w:ascii="Times New Roman" w:hAnsi="Times New Roman"/>
      <w:sz w:val="18"/>
    </w:rPr>
  </w:style>
  <w:style w:type="paragraph" w:styleId="902" w:customStyle="1">
    <w:name w:val="Style4"/>
    <w:basedOn w:val="71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3">
    <w:name w:val="Hyperlink"/>
    <w:basedOn w:val="723"/>
    <w:uiPriority w:val="99"/>
    <w:rPr>
      <w:rFonts w:cs="Times New Roman"/>
      <w:color w:val="0000ff"/>
      <w:u w:val="single"/>
    </w:rPr>
  </w:style>
  <w:style w:type="table" w:styleId="904">
    <w:name w:val="Table Grid"/>
    <w:basedOn w:val="72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>
    <w:name w:val="Strong"/>
    <w:basedOn w:val="723"/>
    <w:uiPriority w:val="99"/>
    <w:qFormat/>
    <w:rPr>
      <w:b/>
      <w:bCs/>
    </w:rPr>
  </w:style>
  <w:style w:type="paragraph" w:styleId="907" w:customStyle="1">
    <w:name w:val="САГ_Табличный_по ширине"/>
    <w:basedOn w:val="71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8">
    <w:name w:val="List Paragraph"/>
    <w:basedOn w:val="713"/>
    <w:link w:val="930"/>
    <w:uiPriority w:val="34"/>
    <w:qFormat/>
    <w:pPr>
      <w:contextualSpacing/>
      <w:ind w:left="720"/>
    </w:pPr>
  </w:style>
  <w:style w:type="paragraph" w:styleId="90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0">
    <w:name w:val="List Continue 2"/>
    <w:basedOn w:val="713"/>
    <w:link w:val="91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 w:customStyle="1">
    <w:name w:val="Продолжение списка 2 Знак"/>
    <w:basedOn w:val="723"/>
    <w:link w:val="9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67"/>
    <w:rPr>
      <w:rFonts w:ascii="Times New Roman" w:hAnsi="Times New Roman"/>
      <w:i/>
      <w:sz w:val="24"/>
    </w:rPr>
  </w:style>
  <w:style w:type="paragraph" w:styleId="913">
    <w:name w:val="footnote text"/>
    <w:basedOn w:val="713"/>
    <w:link w:val="91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4" w:customStyle="1">
    <w:name w:val="Текст сноски Знак"/>
    <w:basedOn w:val="723"/>
    <w:link w:val="91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5" w:customStyle="1">
    <w:name w:val="Style40"/>
    <w:basedOn w:val="71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6">
    <w:name w:val="footnote reference"/>
    <w:basedOn w:val="723"/>
    <w:rPr>
      <w:rFonts w:cs="Times New Roman"/>
      <w:vertAlign w:val="superscript"/>
    </w:rPr>
  </w:style>
  <w:style w:type="paragraph" w:styleId="917" w:customStyle="1">
    <w:name w:val="Style8"/>
    <w:basedOn w:val="71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7"/>
    <w:basedOn w:val="71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Style41"/>
    <w:basedOn w:val="71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Font Style70"/>
    <w:basedOn w:val="72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1" w:customStyle="1">
    <w:name w:val="Font Style71"/>
    <w:basedOn w:val="72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2" w:customStyle="1">
    <w:name w:val="САГ_Абзац"/>
    <w:basedOn w:val="71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Заголовок 3 Знак"/>
    <w:basedOn w:val="723"/>
    <w:link w:val="71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4" w:customStyle="1">
    <w:name w:val="Заголовок 4 Знак"/>
    <w:basedOn w:val="723"/>
    <w:link w:val="71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5" w:customStyle="1">
    <w:name w:val="Заголовок 5 Знак"/>
    <w:basedOn w:val="723"/>
    <w:link w:val="718"/>
    <w:rPr>
      <w:rFonts w:ascii="Arial" w:hAnsi="Arial" w:eastAsia="Times New Roman" w:cs="Times New Roman"/>
      <w:sz w:val="28"/>
      <w:szCs w:val="14"/>
      <w:lang w:eastAsia="ru-RU"/>
    </w:rPr>
  </w:style>
  <w:style w:type="character" w:styleId="926" w:customStyle="1">
    <w:name w:val="Заголовок 6 Знак"/>
    <w:basedOn w:val="723"/>
    <w:link w:val="719"/>
    <w:rPr>
      <w:rFonts w:ascii="Arial" w:hAnsi="Arial" w:eastAsia="Times New Roman" w:cs="Times New Roman"/>
      <w:sz w:val="28"/>
      <w:szCs w:val="14"/>
      <w:lang w:eastAsia="ru-RU"/>
    </w:rPr>
  </w:style>
  <w:style w:type="character" w:styleId="927" w:customStyle="1">
    <w:name w:val="Основной текст_"/>
    <w:basedOn w:val="723"/>
    <w:link w:val="92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8" w:customStyle="1">
    <w:name w:val="Основной текст1"/>
    <w:basedOn w:val="713"/>
    <w:link w:val="92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9">
    <w:name w:val="Normal (Web)"/>
    <w:basedOn w:val="71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 w:customStyle="1">
    <w:name w:val="Абзац списка Знак"/>
    <w:link w:val="908"/>
    <w:uiPriority w:val="34"/>
  </w:style>
  <w:style w:type="paragraph" w:styleId="931" w:customStyle="1">
    <w:name w:val="docdata"/>
    <w:basedOn w:val="7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Содержимое таблицы"/>
    <w:basedOn w:val="71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167</cp:revision>
  <dcterms:created xsi:type="dcterms:W3CDTF">2024-08-19T10:28:00Z</dcterms:created>
  <dcterms:modified xsi:type="dcterms:W3CDTF">2025-12-26T12:56:50Z</dcterms:modified>
</cp:coreProperties>
</file>