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2C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604">
        <w:rPr>
          <w:rFonts w:ascii="Times New Roman" w:hAnsi="Times New Roman" w:cs="Times New Roman"/>
          <w:sz w:val="28"/>
          <w:szCs w:val="28"/>
        </w:rPr>
        <w:t xml:space="preserve">Информация о регистрации и ходе реализации заявок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Pr="00A67604">
        <w:rPr>
          <w:rFonts w:ascii="Times New Roman" w:hAnsi="Times New Roman" w:cs="Times New Roman"/>
          <w:sz w:val="28"/>
          <w:szCs w:val="28"/>
        </w:rPr>
        <w:t>подключении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(технологическом присоединении) строящихся, реконструируемых или построенных, но не подключенных объектов капитального строительства к сети газораспределения</w:t>
      </w:r>
    </w:p>
    <w:p w:rsidR="00A67604" w:rsidRDefault="00B4271F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</w:t>
      </w:r>
      <w:r w:rsidR="00A676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552"/>
        <w:gridCol w:w="2268"/>
      </w:tblGrid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D7ECA" w:rsidRPr="007D7ECA" w:rsidRDefault="003530A4" w:rsidP="0035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запросов на предоставление технических условий и (или) </w:t>
            </w:r>
            <w:r w:rsidR="00360F52"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  <w:tc>
          <w:tcPr>
            <w:tcW w:w="2693" w:type="dxa"/>
          </w:tcPr>
          <w:p w:rsidR="007D7ECA" w:rsidRPr="007D7ECA" w:rsidRDefault="00360F52" w:rsidP="003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отмененных/аннулированных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>запросов на предоставление технических условий и (или)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 на заключение договора о подключении объекта капитального строительства, шт.</w:t>
            </w:r>
          </w:p>
        </w:tc>
        <w:tc>
          <w:tcPr>
            <w:tcW w:w="2552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находящихся на рассмотрении, шт.</w:t>
            </w:r>
          </w:p>
        </w:tc>
        <w:tc>
          <w:tcPr>
            <w:tcW w:w="2268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удовлетворенных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</w:tr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3D9" w:rsidTr="003530A4">
        <w:tc>
          <w:tcPr>
            <w:tcW w:w="567" w:type="dxa"/>
          </w:tcPr>
          <w:p w:rsidR="007D7ECA" w:rsidRDefault="003530A4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D7ECA" w:rsidRDefault="00B4271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3506</w:t>
            </w:r>
          </w:p>
        </w:tc>
        <w:tc>
          <w:tcPr>
            <w:tcW w:w="2693" w:type="dxa"/>
          </w:tcPr>
          <w:p w:rsidR="00AB1405" w:rsidRDefault="00B4271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552" w:type="dxa"/>
          </w:tcPr>
          <w:p w:rsidR="007D7ECA" w:rsidRDefault="00B4271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B1405" w:rsidRDefault="00B4271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  <w:bookmarkStart w:id="0" w:name="_GoBack"/>
            <w:bookmarkEnd w:id="0"/>
          </w:p>
        </w:tc>
      </w:tr>
    </w:tbl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P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604" w:rsidRPr="00A6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1A"/>
    <w:rsid w:val="003530A4"/>
    <w:rsid w:val="00360F52"/>
    <w:rsid w:val="00435894"/>
    <w:rsid w:val="007D7ECA"/>
    <w:rsid w:val="009A7D1A"/>
    <w:rsid w:val="00A67604"/>
    <w:rsid w:val="00AB1405"/>
    <w:rsid w:val="00B4271F"/>
    <w:rsid w:val="00C25040"/>
    <w:rsid w:val="00CB03D9"/>
    <w:rsid w:val="00E17B0C"/>
    <w:rsid w:val="00F3792C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Гульнара Рауфовна</dc:creator>
  <cp:lastModifiedBy>Мохова Мария Викторовна</cp:lastModifiedBy>
  <cp:revision>4</cp:revision>
  <cp:lastPrinted>2018-04-11T06:45:00Z</cp:lastPrinted>
  <dcterms:created xsi:type="dcterms:W3CDTF">2018-11-11T10:17:00Z</dcterms:created>
  <dcterms:modified xsi:type="dcterms:W3CDTF">2019-04-09T03:56:00Z</dcterms:modified>
</cp:coreProperties>
</file>