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114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88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8"/>
        <w:ind w:left="-964" w:firstLine="567"/>
        <w:widowControl/>
        <w:rPr>
          <w:rStyle w:val="887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0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8"/>
              <w:jc w:val="center"/>
              <w:widowControl/>
              <w:rPr>
                <w:rStyle w:val="887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rStyle w:val="887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rStyle w:val="887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88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7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7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9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8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8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>
              <w:rPr>
                <w:rStyle w:val="887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8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9"/>
                <w:lang w:val="en-US"/>
              </w:rPr>
            </w:r>
            <w:r>
              <w:rPr>
                <w:rStyle w:val="889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13"/>
                <w:sz w:val="24"/>
                <w:szCs w:val="24"/>
              </w:rPr>
              <w:t xml:space="preserve"> </w:t>
            </w:r>
            <w:r>
              <w:rPr>
                <w:rStyle w:val="887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Нуйкин Максим Васильевич</w:t>
            </w:r>
            <w:r/>
          </w:p>
          <w:p>
            <w:pPr>
              <w:pStyle w:val="888"/>
              <w:widowControl/>
            </w:pPr>
            <w:r>
              <w:t xml:space="preserve">8-937-841-58-53</w:t>
            </w:r>
            <w:r/>
          </w:p>
          <w:p>
            <w:pPr>
              <w:pStyle w:val="888"/>
              <w:widowControl/>
            </w:pPr>
            <w:r>
              <w:t xml:space="preserve">02Nuikin.MV@bashgaz.ru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9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7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  <w:lang w:val="en-US"/>
              </w:rPr>
              <w:t xml:space="preserve">2</w:t>
            </w:r>
            <w:r>
              <w:rPr>
                <w:rStyle w:val="887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</w:r>
            <w:r>
              <w:rPr>
                <w:rStyle w:val="887"/>
                <w:sz w:val="24"/>
              </w:rPr>
              <w:t xml:space="preserve">Грузовой фургон УАЗ-390995</w:t>
            </w:r>
            <w:r>
              <w:rPr>
                <w:rStyle w:val="887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453126, Российская Федерация, Республика Башкортостан, г. Стерлитамак, ул. Вокзальная,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87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0" w:type="auto"/>
              <w:tblInd w:w="-137" w:type="dxa"/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4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Марка, модель ТС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УАЗ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- 390995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7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О769ВМ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02RUS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1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0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Cs w:val="28"/>
                    </w:rPr>
                    <w:t xml:space="preserve">601569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iCs w:val="0"/>
                      <w:color w:val="000000"/>
                      <w:sz w:val="24"/>
                      <w:szCs w:val="24"/>
                      <w:lang w:val="en-US"/>
                    </w:rPr>
                    <w:t xml:space="preserve">ХТТ3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iCs w:val="0"/>
                      <w:color w:val="000000"/>
                      <w:sz w:val="24"/>
                      <w:szCs w:val="24"/>
                      <w:lang w:val="en-US"/>
                    </w:rPr>
                    <w:t xml:space="preserve">90995С0476033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  <w:lang w:val="en-US"/>
                    </w:rPr>
                    <w:t xml:space="preserve">20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12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  <w:lang w:val="en-US"/>
                    </w:rPr>
                    <w:t xml:space="preserve">409100*С3063487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374100С0497325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  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  <w:lang w:val="en-US"/>
                    </w:rPr>
                    <w:t xml:space="preserve">390900С0214837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ЗАЩИТНЫЙ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73 НО 250935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2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0220 509909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2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0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</w:rPr>
                    <w:t xml:space="preserve">386841,63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2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0"/>
                    <w:numPr>
                      <w:ilvl w:val="0"/>
                      <w:numId w:val="0"/>
                    </w:num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28241,19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2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(показание одометра) км.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317911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91"/>
              <w:rPr>
                <w:rStyle w:val="887"/>
                <w:b/>
                <w:sz w:val="24"/>
                <w:highlight w:val="yellow"/>
              </w:rPr>
            </w:pPr>
            <w:r>
              <w:rPr>
                <w:rStyle w:val="887"/>
                <w:b/>
                <w:sz w:val="24"/>
              </w:rPr>
              <w:t xml:space="preserve">184 </w:t>
            </w:r>
            <w:r>
              <w:rPr>
                <w:rStyle w:val="887"/>
                <w:b/>
                <w:sz w:val="24"/>
              </w:rPr>
              <w:t xml:space="preserve">000</w:t>
            </w:r>
            <w:r>
              <w:rPr>
                <w:rStyle w:val="887"/>
                <w:b/>
                <w:sz w:val="24"/>
              </w:rPr>
              <w:t xml:space="preserve"> </w:t>
            </w:r>
            <w:r>
              <w:rPr>
                <w:rStyle w:val="887"/>
                <w:b/>
                <w:sz w:val="24"/>
              </w:rPr>
              <w:t xml:space="preserve">руб. </w:t>
            </w:r>
            <w:r>
              <w:rPr>
                <w:rStyle w:val="887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7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7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9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8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7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7"/>
                <w:sz w:val="24"/>
              </w:rPr>
              <w:t xml:space="preserve">(местн. вр. заказчика)</w:t>
            </w:r>
            <w:r>
              <w:rPr>
                <w:rStyle w:val="887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91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7"/>
                <w:b/>
                <w:color w:val="000000"/>
                <w:sz w:val="24"/>
              </w:rPr>
              <w:t xml:space="preserve"> </w:t>
            </w:r>
            <w:r>
              <w:rPr>
                <w:rStyle w:val="887"/>
                <w:sz w:val="24"/>
              </w:rPr>
              <w:t xml:space="preserve">(местн. вр. заказчика)</w:t>
            </w:r>
            <w:r>
              <w:rPr>
                <w:rStyle w:val="887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91"/>
              <w:rPr>
                <w:szCs w:val="24"/>
              </w:rPr>
            </w:pPr>
            <w:r>
              <w:rPr>
                <w:b/>
                <w:color w:val="000000"/>
              </w:rPr>
              <w:t xml:space="preserve">01.07.2025 09:45</w:t>
            </w:r>
            <w:r>
              <w:rPr>
                <w:rStyle w:val="887"/>
                <w:b/>
                <w:color w:val="000000"/>
                <w:sz w:val="24"/>
              </w:rPr>
              <w:t xml:space="preserve"> </w:t>
            </w:r>
            <w:r>
              <w:rPr>
                <w:rStyle w:val="887"/>
                <w:sz w:val="24"/>
              </w:rPr>
              <w:t xml:space="preserve">(местн. вр. заказчика)</w:t>
            </w:r>
            <w:r>
              <w:rPr>
                <w:rStyle w:val="887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91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7"/>
                <w:b/>
                <w:color w:val="000000"/>
                <w:sz w:val="24"/>
              </w:rPr>
              <w:t xml:space="preserve"> </w:t>
            </w:r>
            <w:r>
              <w:rPr>
                <w:rStyle w:val="887"/>
                <w:sz w:val="24"/>
              </w:rPr>
              <w:t xml:space="preserve">(местн. вр. заказчика)</w:t>
            </w:r>
            <w:r>
              <w:rPr>
                <w:rStyle w:val="887"/>
              </w:rPr>
            </w:r>
            <w:r/>
          </w:p>
          <w:p>
            <w:pPr>
              <w:pStyle w:val="888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8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8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5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5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7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9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4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4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5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5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5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rPr>
                <w:rStyle w:val="887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5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5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5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7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5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895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02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0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02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5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5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9"/>
      </w:pPr>
      <w:r>
        <w:rPr>
          <w:rStyle w:val="902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02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9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23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1">
      <w:start w:val="1"/>
      <w:numFmt w:val="decimal"/>
      <w:pStyle w:val="924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2">
      <w:start w:val="1"/>
      <w:numFmt w:val="decimal"/>
      <w:pStyle w:val="919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3">
      <w:start w:val="1"/>
      <w:numFmt w:val="decimal"/>
      <w:pStyle w:val="920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4">
      <w:start w:val="1"/>
      <w:numFmt w:val="decimal"/>
      <w:pStyle w:val="921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5">
      <w:start w:val="1"/>
      <w:numFmt w:val="decimal"/>
      <w:pStyle w:val="922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23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1">
      <w:start w:val="1"/>
      <w:numFmt w:val="decimal"/>
      <w:pStyle w:val="924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2">
      <w:start w:val="1"/>
      <w:numFmt w:val="decimal"/>
      <w:pStyle w:val="919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3">
      <w:start w:val="1"/>
      <w:numFmt w:val="decimal"/>
      <w:pStyle w:val="920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4">
      <w:start w:val="1"/>
      <w:numFmt w:val="decimal"/>
      <w:pStyle w:val="921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5">
      <w:start w:val="1"/>
      <w:numFmt w:val="decimal"/>
      <w:pStyle w:val="922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923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1">
      <w:start w:val="1"/>
      <w:numFmt w:val="decimal"/>
      <w:pStyle w:val="924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2">
      <w:start w:val="1"/>
      <w:numFmt w:val="decimal"/>
      <w:pStyle w:val="919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3">
      <w:start w:val="1"/>
      <w:numFmt w:val="decimal"/>
      <w:pStyle w:val="920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4">
      <w:start w:val="1"/>
      <w:numFmt w:val="decimal"/>
      <w:pStyle w:val="921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5">
      <w:start w:val="1"/>
      <w:numFmt w:val="decimal"/>
      <w:pStyle w:val="922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923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1">
      <w:start w:val="1"/>
      <w:numFmt w:val="decimal"/>
      <w:pStyle w:val="924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2">
      <w:start w:val="1"/>
      <w:numFmt w:val="decimal"/>
      <w:pStyle w:val="919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3">
      <w:start w:val="1"/>
      <w:numFmt w:val="decimal"/>
      <w:pStyle w:val="920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4">
      <w:start w:val="1"/>
      <w:numFmt w:val="decimal"/>
      <w:pStyle w:val="921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5">
      <w:start w:val="1"/>
      <w:numFmt w:val="decimal"/>
      <w:pStyle w:val="922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 w:default="1">
    <w:name w:val="Normal"/>
    <w:qFormat/>
  </w:style>
  <w:style w:type="paragraph" w:styleId="700">
    <w:name w:val="Heading 1"/>
    <w:basedOn w:val="699"/>
    <w:next w:val="699"/>
    <w:link w:val="7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1">
    <w:name w:val="Heading 2"/>
    <w:basedOn w:val="699"/>
    <w:next w:val="699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2">
    <w:name w:val="Heading 3"/>
    <w:basedOn w:val="699"/>
    <w:next w:val="699"/>
    <w:link w:val="909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3">
    <w:name w:val="Heading 4"/>
    <w:basedOn w:val="699"/>
    <w:next w:val="699"/>
    <w:link w:val="910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4">
    <w:name w:val="Heading 5"/>
    <w:basedOn w:val="699"/>
    <w:next w:val="699"/>
    <w:link w:val="911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5">
    <w:name w:val="Heading 6"/>
    <w:basedOn w:val="699"/>
    <w:next w:val="699"/>
    <w:link w:val="912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6">
    <w:name w:val="Heading 7"/>
    <w:basedOn w:val="699"/>
    <w:next w:val="699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7">
    <w:name w:val="Heading 8"/>
    <w:basedOn w:val="699"/>
    <w:next w:val="699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8">
    <w:name w:val="Heading 9"/>
    <w:basedOn w:val="699"/>
    <w:next w:val="699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Heading 1 Char"/>
    <w:basedOn w:val="709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Heading 2 Char"/>
    <w:basedOn w:val="709"/>
    <w:uiPriority w:val="9"/>
    <w:rPr>
      <w:rFonts w:ascii="Arial" w:hAnsi="Arial" w:eastAsia="Arial" w:cs="Arial"/>
      <w:sz w:val="34"/>
    </w:rPr>
  </w:style>
  <w:style w:type="character" w:styleId="714" w:customStyle="1">
    <w:name w:val="Heading 7 Char"/>
    <w:basedOn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8 Char"/>
    <w:basedOn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Heading 9 Char"/>
    <w:basedOn w:val="709"/>
    <w:uiPriority w:val="9"/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Title Char"/>
    <w:basedOn w:val="709"/>
    <w:uiPriority w:val="10"/>
    <w:rPr>
      <w:sz w:val="48"/>
      <w:szCs w:val="48"/>
    </w:rPr>
  </w:style>
  <w:style w:type="character" w:styleId="718" w:customStyle="1">
    <w:name w:val="Subtitle Char"/>
    <w:basedOn w:val="709"/>
    <w:uiPriority w:val="11"/>
    <w:rPr>
      <w:sz w:val="24"/>
      <w:szCs w:val="24"/>
    </w:rPr>
  </w:style>
  <w:style w:type="character" w:styleId="719" w:customStyle="1">
    <w:name w:val="Quote Char"/>
    <w:uiPriority w:val="29"/>
    <w:rPr>
      <w:i/>
    </w:rPr>
  </w:style>
  <w:style w:type="character" w:styleId="720" w:customStyle="1">
    <w:name w:val="Intense Quote Char"/>
    <w:uiPriority w:val="30"/>
    <w:rPr>
      <w:i/>
    </w:rPr>
  </w:style>
  <w:style w:type="character" w:styleId="721" w:customStyle="1">
    <w:name w:val="Header Char"/>
    <w:basedOn w:val="709"/>
    <w:uiPriority w:val="99"/>
  </w:style>
  <w:style w:type="character" w:styleId="722" w:customStyle="1">
    <w:name w:val="Caption Char"/>
    <w:uiPriority w:val="99"/>
  </w:style>
  <w:style w:type="character" w:styleId="723" w:customStyle="1">
    <w:name w:val="Endnote Text Char"/>
    <w:uiPriority w:val="99"/>
    <w:rPr>
      <w:sz w:val="20"/>
    </w:rPr>
  </w:style>
  <w:style w:type="character" w:styleId="724" w:customStyle="1">
    <w:name w:val="Заголовок 1 Знак"/>
    <w:basedOn w:val="709"/>
    <w:link w:val="700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Заголовок 2 Знак"/>
    <w:basedOn w:val="709"/>
    <w:link w:val="701"/>
    <w:uiPriority w:val="9"/>
    <w:rPr>
      <w:rFonts w:ascii="Arial" w:hAnsi="Arial" w:eastAsia="Arial" w:cs="Arial"/>
      <w:sz w:val="34"/>
    </w:rPr>
  </w:style>
  <w:style w:type="character" w:styleId="726" w:customStyle="1">
    <w:name w:val="Heading 3 Char"/>
    <w:basedOn w:val="709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Heading 4 Char"/>
    <w:basedOn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Heading 5 Char"/>
    <w:basedOn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Heading 6 Char"/>
    <w:basedOn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Заголовок 7 Знак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Заголовок 8 Знак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Заголовок 9 Знак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Title"/>
    <w:basedOn w:val="699"/>
    <w:next w:val="699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 w:customStyle="1">
    <w:name w:val="Название Знак"/>
    <w:basedOn w:val="709"/>
    <w:link w:val="733"/>
    <w:uiPriority w:val="10"/>
    <w:rPr>
      <w:sz w:val="48"/>
      <w:szCs w:val="48"/>
    </w:rPr>
  </w:style>
  <w:style w:type="paragraph" w:styleId="735">
    <w:name w:val="Subtitle"/>
    <w:basedOn w:val="699"/>
    <w:next w:val="699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 w:customStyle="1">
    <w:name w:val="Подзаголовок Знак"/>
    <w:basedOn w:val="709"/>
    <w:link w:val="735"/>
    <w:uiPriority w:val="11"/>
    <w:rPr>
      <w:sz w:val="24"/>
      <w:szCs w:val="24"/>
    </w:rPr>
  </w:style>
  <w:style w:type="paragraph" w:styleId="737">
    <w:name w:val="Quote"/>
    <w:basedOn w:val="699"/>
    <w:next w:val="699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699"/>
    <w:next w:val="699"/>
    <w:link w:val="7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paragraph" w:styleId="741">
    <w:name w:val="Header"/>
    <w:basedOn w:val="699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 w:customStyle="1">
    <w:name w:val="Верхний колонтитул Знак"/>
    <w:basedOn w:val="709"/>
    <w:link w:val="741"/>
    <w:uiPriority w:val="99"/>
  </w:style>
  <w:style w:type="paragraph" w:styleId="743">
    <w:name w:val="Footer"/>
    <w:basedOn w:val="699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 w:customStyle="1">
    <w:name w:val="Footer Char"/>
    <w:basedOn w:val="709"/>
    <w:uiPriority w:val="99"/>
  </w:style>
  <w:style w:type="paragraph" w:styleId="745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6" w:customStyle="1">
    <w:name w:val="Нижний колонтитул Знак"/>
    <w:link w:val="743"/>
    <w:uiPriority w:val="99"/>
  </w:style>
  <w:style w:type="table" w:styleId="747" w:customStyle="1">
    <w:name w:val="Table Grid Light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8">
    <w:name w:val="Plain Table 1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71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6" w:customStyle="1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7" w:customStyle="1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8" w:customStyle="1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9" w:customStyle="1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0" w:customStyle="1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1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8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0" w:customStyle="1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1" w:customStyle="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2" w:customStyle="1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3" w:customStyle="1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4" w:customStyle="1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5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8" w:customStyle="1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9" w:customStyle="1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0" w:customStyle="1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1" w:customStyle="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2" w:customStyle="1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3" w:customStyle="1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4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8" w:customStyle="1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9" w:customStyle="1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0" w:customStyle="1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1" w:customStyle="1">
    <w:name w:val="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3" w:customStyle="1">
    <w:name w:val="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4" w:customStyle="1">
    <w:name w:val="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5" w:customStyle="1">
    <w:name w:val="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6" w:customStyle="1">
    <w:name w:val="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7" w:customStyle="1">
    <w:name w:val="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8" w:customStyle="1">
    <w:name w:val="Bordered &amp; 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Bordered &amp; 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0" w:customStyle="1">
    <w:name w:val="Bordered &amp; 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1" w:customStyle="1">
    <w:name w:val="Bordered &amp; 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2" w:customStyle="1">
    <w:name w:val="Bordered &amp; 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3" w:customStyle="1">
    <w:name w:val="Bordered &amp; 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4" w:customStyle="1">
    <w:name w:val="Bordered &amp; 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5" w:customStyle="1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6" w:customStyle="1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7" w:customStyle="1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8" w:customStyle="1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9" w:customStyle="1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0" w:customStyle="1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1" w:customStyle="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2" w:customStyle="1">
    <w:name w:val="Footnote Text Char"/>
    <w:uiPriority w:val="99"/>
    <w:rPr>
      <w:sz w:val="18"/>
    </w:rPr>
  </w:style>
  <w:style w:type="paragraph" w:styleId="873">
    <w:name w:val="endnote text"/>
    <w:basedOn w:val="699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basedOn w:val="709"/>
    <w:uiPriority w:val="99"/>
    <w:semiHidden/>
    <w:unhideWhenUsed/>
    <w:rPr>
      <w:vertAlign w:val="superscript"/>
    </w:rPr>
  </w:style>
  <w:style w:type="paragraph" w:styleId="876">
    <w:name w:val="toc 1"/>
    <w:basedOn w:val="699"/>
    <w:next w:val="699"/>
    <w:uiPriority w:val="39"/>
    <w:unhideWhenUsed/>
    <w:pPr>
      <w:spacing w:after="57"/>
    </w:pPr>
  </w:style>
  <w:style w:type="paragraph" w:styleId="877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78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79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80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81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82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83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84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699"/>
    <w:next w:val="699"/>
    <w:uiPriority w:val="99"/>
    <w:unhideWhenUsed/>
    <w:pPr>
      <w:spacing w:after="0"/>
    </w:pPr>
  </w:style>
  <w:style w:type="character" w:styleId="887" w:customStyle="1">
    <w:name w:val="Font Style62"/>
    <w:rPr>
      <w:rFonts w:ascii="Times New Roman" w:hAnsi="Times New Roman"/>
      <w:sz w:val="18"/>
    </w:rPr>
  </w:style>
  <w:style w:type="paragraph" w:styleId="888" w:customStyle="1">
    <w:name w:val="Style4"/>
    <w:basedOn w:val="6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9">
    <w:name w:val="Hyperlink"/>
    <w:basedOn w:val="709"/>
    <w:uiPriority w:val="99"/>
    <w:rPr>
      <w:rFonts w:cs="Times New Roman"/>
      <w:color w:val="0000ff"/>
      <w:u w:val="single"/>
    </w:rPr>
  </w:style>
  <w:style w:type="table" w:styleId="890">
    <w:name w:val="Table Grid"/>
    <w:basedOn w:val="710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1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2">
    <w:name w:val="Strong"/>
    <w:basedOn w:val="709"/>
    <w:uiPriority w:val="99"/>
    <w:qFormat/>
    <w:rPr>
      <w:b/>
      <w:bCs/>
    </w:rPr>
  </w:style>
  <w:style w:type="paragraph" w:styleId="893" w:customStyle="1">
    <w:name w:val="САГ_Табличный_по ширине"/>
    <w:basedOn w:val="699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4">
    <w:name w:val="List Paragraph"/>
    <w:basedOn w:val="699"/>
    <w:link w:val="916"/>
    <w:uiPriority w:val="34"/>
    <w:qFormat/>
    <w:pPr>
      <w:contextualSpacing/>
      <w:ind w:left="720"/>
    </w:pPr>
  </w:style>
  <w:style w:type="paragraph" w:styleId="89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6">
    <w:name w:val="List Continue 2"/>
    <w:basedOn w:val="699"/>
    <w:link w:val="897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7" w:customStyle="1">
    <w:name w:val="Продолжение списка 2 Знак"/>
    <w:basedOn w:val="709"/>
    <w:link w:val="89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8" w:customStyle="1">
    <w:name w:val="Font Style67"/>
    <w:rPr>
      <w:rFonts w:ascii="Times New Roman" w:hAnsi="Times New Roman"/>
      <w:i/>
      <w:sz w:val="24"/>
    </w:rPr>
  </w:style>
  <w:style w:type="paragraph" w:styleId="899">
    <w:name w:val="footnote text"/>
    <w:basedOn w:val="699"/>
    <w:link w:val="900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0" w:customStyle="1">
    <w:name w:val="Текст сноски Знак"/>
    <w:basedOn w:val="709"/>
    <w:link w:val="8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1" w:customStyle="1">
    <w:name w:val="Style40"/>
    <w:basedOn w:val="699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02">
    <w:name w:val="footnote reference"/>
    <w:basedOn w:val="709"/>
    <w:rPr>
      <w:rFonts w:cs="Times New Roman"/>
      <w:vertAlign w:val="superscript"/>
    </w:rPr>
  </w:style>
  <w:style w:type="paragraph" w:styleId="903" w:customStyle="1">
    <w:name w:val="Style8"/>
    <w:basedOn w:val="699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4" w:customStyle="1">
    <w:name w:val="Style7"/>
    <w:basedOn w:val="699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5" w:customStyle="1">
    <w:name w:val="Style41"/>
    <w:basedOn w:val="699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70"/>
    <w:basedOn w:val="709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7" w:customStyle="1">
    <w:name w:val="Font Style71"/>
    <w:basedOn w:val="709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8" w:customStyle="1">
    <w:name w:val="САГ_Абзац"/>
    <w:basedOn w:val="699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9" w:customStyle="1">
    <w:name w:val="Заголовок 3 Знак"/>
    <w:basedOn w:val="709"/>
    <w:link w:val="70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0" w:customStyle="1">
    <w:name w:val="Заголовок 4 Знак"/>
    <w:basedOn w:val="709"/>
    <w:link w:val="703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1" w:customStyle="1">
    <w:name w:val="Заголовок 5 Знак"/>
    <w:basedOn w:val="709"/>
    <w:link w:val="704"/>
    <w:rPr>
      <w:rFonts w:ascii="Arial" w:hAnsi="Arial" w:eastAsia="Times New Roman" w:cs="Times New Roman"/>
      <w:sz w:val="28"/>
      <w:szCs w:val="14"/>
      <w:lang w:eastAsia="ru-RU"/>
    </w:rPr>
  </w:style>
  <w:style w:type="character" w:styleId="912" w:customStyle="1">
    <w:name w:val="Заголовок 6 Знак"/>
    <w:basedOn w:val="709"/>
    <w:link w:val="705"/>
    <w:rPr>
      <w:rFonts w:ascii="Arial" w:hAnsi="Arial" w:eastAsia="Times New Roman" w:cs="Times New Roman"/>
      <w:sz w:val="28"/>
      <w:szCs w:val="14"/>
      <w:lang w:eastAsia="ru-RU"/>
    </w:rPr>
  </w:style>
  <w:style w:type="character" w:styleId="913" w:customStyle="1">
    <w:name w:val="Основной текст_"/>
    <w:basedOn w:val="709"/>
    <w:link w:val="914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4" w:customStyle="1">
    <w:name w:val="Основной текст1"/>
    <w:basedOn w:val="699"/>
    <w:link w:val="913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5">
    <w:name w:val="Normal (Web)"/>
    <w:basedOn w:val="69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6" w:customStyle="1">
    <w:name w:val="Абзац списка Знак"/>
    <w:link w:val="894"/>
    <w:uiPriority w:val="34"/>
  </w:style>
  <w:style w:type="paragraph" w:styleId="917" w:customStyle="1">
    <w:name w:val="docdata"/>
    <w:basedOn w:val="6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8" w:customStyle="1">
    <w:name w:val="Содержимое таблицы"/>
    <w:basedOn w:val="699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9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1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2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3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4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155</cp:revision>
  <dcterms:created xsi:type="dcterms:W3CDTF">2024-08-19T10:28:00Z</dcterms:created>
  <dcterms:modified xsi:type="dcterms:W3CDTF">2025-06-02T06:58:47Z</dcterms:modified>
</cp:coreProperties>
</file>