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E9" w:rsidRDefault="00A63AE9" w:rsidP="00B2132C">
      <w:pPr>
        <w:pStyle w:val="afc"/>
        <w:jc w:val="left"/>
        <w:rPr>
          <w:sz w:val="22"/>
          <w:szCs w:val="22"/>
        </w:rPr>
      </w:pPr>
    </w:p>
    <w:p w:rsidR="00A63AE9" w:rsidRDefault="00B2132C" w:rsidP="003017D3">
      <w:pPr>
        <w:pStyle w:val="afc"/>
        <w:spacing w:after="0" w:line="240" w:lineRule="auto"/>
      </w:pPr>
      <w:r>
        <w:rPr>
          <w:sz w:val="22"/>
          <w:szCs w:val="22"/>
        </w:rPr>
        <w:t>АКТ</w:t>
      </w:r>
    </w:p>
    <w:p w:rsidR="00A63AE9" w:rsidRDefault="00B2132C" w:rsidP="003017D3">
      <w:pPr>
        <w:pStyle w:val="a6"/>
        <w:spacing w:after="0" w:line="240" w:lineRule="auto"/>
      </w:pPr>
      <w:r>
        <w:rPr>
          <w:sz w:val="24"/>
          <w:szCs w:val="24"/>
        </w:rPr>
        <w:t xml:space="preserve">Технического осмотра транспортного средства </w:t>
      </w:r>
    </w:p>
    <w:p w:rsidR="00A63AE9" w:rsidRPr="003017D3" w:rsidRDefault="003017D3" w:rsidP="003017D3">
      <w:pPr>
        <w:pStyle w:val="1"/>
        <w:spacing w:after="0" w:line="240" w:lineRule="auto"/>
      </w:pPr>
      <w:r>
        <w:rPr>
          <w:szCs w:val="24"/>
        </w:rPr>
        <w:t xml:space="preserve">Составлен </w:t>
      </w:r>
      <w:proofErr w:type="gramStart"/>
      <w:r>
        <w:rPr>
          <w:szCs w:val="24"/>
        </w:rPr>
        <w:t xml:space="preserve">«  </w:t>
      </w:r>
      <w:proofErr w:type="gramEnd"/>
      <w:r>
        <w:rPr>
          <w:szCs w:val="24"/>
        </w:rPr>
        <w:t xml:space="preserve">     »                       </w:t>
      </w:r>
      <w:r w:rsidR="00B2132C">
        <w:rPr>
          <w:szCs w:val="24"/>
        </w:rPr>
        <w:t xml:space="preserve"> 2023 года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159"/>
      </w:tblGrid>
      <w:tr w:rsidR="00A63AE9" w:rsidTr="00B2132C">
        <w:trPr>
          <w:trHeight w:val="39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pStyle w:val="3"/>
              <w:numPr>
                <w:ilvl w:val="0"/>
                <w:numId w:val="0"/>
              </w:numPr>
              <w:spacing w:after="0" w:line="240" w:lineRule="auto"/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арка, модель ТC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pStyle w:val="4"/>
              <w:numPr>
                <w:ilvl w:val="0"/>
                <w:numId w:val="0"/>
              </w:numPr>
              <w:spacing w:after="0" w:line="240" w:lineRule="auto"/>
              <w:jc w:val="left"/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ГАЗ 3302</w:t>
            </w:r>
          </w:p>
        </w:tc>
      </w:tr>
      <w:tr w:rsidR="00A63AE9" w:rsidTr="003017D3">
        <w:trPr>
          <w:trHeight w:val="43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pStyle w:val="5"/>
              <w:numPr>
                <w:ilvl w:val="0"/>
                <w:numId w:val="0"/>
              </w:numPr>
              <w:spacing w:after="0"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pStyle w:val="4"/>
              <w:numPr>
                <w:ilvl w:val="0"/>
                <w:numId w:val="0"/>
              </w:numPr>
              <w:spacing w:after="0" w:line="240" w:lineRule="auto"/>
              <w:jc w:val="left"/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В 171 НР 102</w:t>
            </w: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en-US"/>
              </w:rPr>
              <w:t>RUS</w:t>
            </w:r>
          </w:p>
        </w:tc>
      </w:tr>
      <w:tr w:rsidR="00A63AE9" w:rsidTr="003017D3">
        <w:trPr>
          <w:trHeight w:val="43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pStyle w:val="5"/>
              <w:numPr>
                <w:ilvl w:val="0"/>
                <w:numId w:val="0"/>
              </w:numPr>
              <w:spacing w:after="0"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pStyle w:val="4"/>
              <w:numPr>
                <w:ilvl w:val="0"/>
                <w:numId w:val="0"/>
              </w:numPr>
              <w:spacing w:after="0" w:line="240" w:lineRule="auto"/>
              <w:jc w:val="left"/>
            </w:pPr>
            <w:r>
              <w:rPr>
                <w:rFonts w:ascii="Times New Roman" w:eastAsia="Arial Unicode MS" w:hAnsi="Times New Roman" w:cs="Times New Roman"/>
                <w:b/>
                <w:i w:val="0"/>
                <w:color w:val="000000"/>
                <w:sz w:val="24"/>
                <w:szCs w:val="24"/>
                <w:lang w:val="en-US"/>
              </w:rPr>
              <w:t>2271</w:t>
            </w:r>
          </w:p>
        </w:tc>
      </w:tr>
      <w:tr w:rsidR="00A63AE9" w:rsidTr="00B2132C">
        <w:trPr>
          <w:trHeight w:val="52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spacing w:after="0" w:line="240" w:lineRule="auto"/>
            </w:pPr>
            <w:r>
              <w:rPr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pStyle w:val="4"/>
              <w:numPr>
                <w:ilvl w:val="0"/>
                <w:numId w:val="0"/>
              </w:numPr>
              <w:spacing w:after="0" w:line="240" w:lineRule="auto"/>
              <w:jc w:val="left"/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Х96330200А2404089</w:t>
            </w:r>
          </w:p>
        </w:tc>
      </w:tr>
      <w:tr w:rsidR="00A63AE9" w:rsidTr="00B2132C">
        <w:trPr>
          <w:trHeight w:val="5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spacing w:after="0" w:line="240" w:lineRule="auto"/>
            </w:pPr>
            <w:r>
              <w:rPr>
                <w:sz w:val="24"/>
                <w:szCs w:val="24"/>
              </w:rPr>
              <w:t>Год выпуска ТС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2010</w:t>
            </w:r>
          </w:p>
        </w:tc>
      </w:tr>
      <w:tr w:rsidR="00A63AE9" w:rsidTr="00B2132C">
        <w:trPr>
          <w:trHeight w:val="40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spacing w:after="0" w:line="240" w:lineRule="auto"/>
            </w:pPr>
            <w:r>
              <w:rPr>
                <w:sz w:val="24"/>
                <w:szCs w:val="24"/>
              </w:rPr>
              <w:t>Модель, № двигателя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421600*А0805217</w:t>
            </w:r>
          </w:p>
        </w:tc>
      </w:tr>
      <w:tr w:rsidR="00A63AE9" w:rsidTr="00B2132C">
        <w:trPr>
          <w:trHeight w:val="42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spacing w:after="0" w:line="240" w:lineRule="auto"/>
            </w:pPr>
            <w:r>
              <w:rPr>
                <w:sz w:val="24"/>
                <w:szCs w:val="24"/>
              </w:rPr>
              <w:t>Шасси, (рама) №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отсутствует</w:t>
            </w:r>
          </w:p>
        </w:tc>
      </w:tr>
      <w:tr w:rsidR="00A63AE9" w:rsidTr="00B2132C">
        <w:trPr>
          <w:trHeight w:val="54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spacing w:after="0" w:line="240" w:lineRule="auto"/>
            </w:pPr>
            <w:r>
              <w:rPr>
                <w:sz w:val="24"/>
                <w:szCs w:val="24"/>
              </w:rPr>
              <w:t>Кузов, (прицеп) №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spacing w:after="0" w:line="240" w:lineRule="auto"/>
            </w:pPr>
            <w:r>
              <w:rPr>
                <w:b/>
                <w:iCs/>
                <w:sz w:val="24"/>
                <w:szCs w:val="24"/>
              </w:rPr>
              <w:t>330200А0600350</w:t>
            </w:r>
          </w:p>
        </w:tc>
      </w:tr>
      <w:tr w:rsidR="00A63AE9" w:rsidTr="00B2132C">
        <w:trPr>
          <w:trHeight w:val="41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spacing w:after="0" w:line="240" w:lineRule="auto"/>
            </w:pPr>
            <w:r>
              <w:rPr>
                <w:sz w:val="24"/>
                <w:szCs w:val="24"/>
              </w:rPr>
              <w:t>Цвет кузова (кабины)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БЕЛЫЙ</w:t>
            </w:r>
          </w:p>
        </w:tc>
      </w:tr>
      <w:tr w:rsidR="00A63AE9" w:rsidTr="00B2132C">
        <w:trPr>
          <w:trHeight w:val="42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spacing w:after="0" w:line="240" w:lineRule="auto"/>
            </w:pPr>
            <w:r>
              <w:rPr>
                <w:sz w:val="24"/>
                <w:szCs w:val="24"/>
              </w:rPr>
              <w:t>Паспорт транспортного средства (ПТС)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shd w:val="clear" w:color="auto" w:fill="FFFFFF"/>
              <w:spacing w:after="0" w:line="240" w:lineRule="auto"/>
            </w:pPr>
            <w:r>
              <w:rPr>
                <w:b/>
                <w:sz w:val="24"/>
                <w:szCs w:val="24"/>
              </w:rPr>
              <w:t>52 МХ 092674 от 25.08.2010г.</w:t>
            </w:r>
          </w:p>
        </w:tc>
      </w:tr>
      <w:tr w:rsidR="00A63AE9" w:rsidTr="00B2132C">
        <w:trPr>
          <w:trHeight w:val="41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pStyle w:val="6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ТС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shd w:val="clear" w:color="auto" w:fill="FFFFFF"/>
              <w:spacing w:after="0" w:line="240" w:lineRule="auto"/>
            </w:pPr>
            <w:r>
              <w:rPr>
                <w:b/>
                <w:sz w:val="24"/>
                <w:szCs w:val="24"/>
              </w:rPr>
              <w:t>02 56 №</w:t>
            </w:r>
            <w:proofErr w:type="gramStart"/>
            <w:r>
              <w:rPr>
                <w:b/>
                <w:sz w:val="24"/>
                <w:szCs w:val="24"/>
              </w:rPr>
              <w:t>274918  от</w:t>
            </w:r>
            <w:proofErr w:type="gramEnd"/>
            <w:r>
              <w:rPr>
                <w:b/>
                <w:sz w:val="24"/>
                <w:szCs w:val="24"/>
              </w:rPr>
              <w:t xml:space="preserve"> 03.11.2017г.</w:t>
            </w:r>
          </w:p>
        </w:tc>
      </w:tr>
      <w:tr w:rsidR="00A63AE9" w:rsidTr="00B2132C">
        <w:trPr>
          <w:trHeight w:val="40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pStyle w:val="6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477531,78</w:t>
            </w:r>
          </w:p>
        </w:tc>
      </w:tr>
      <w:tr w:rsidR="00A63AE9" w:rsidTr="00B2132C">
        <w:trPr>
          <w:trHeight w:val="56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pStyle w:val="6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pStyle w:val="4"/>
              <w:numPr>
                <w:ilvl w:val="0"/>
                <w:numId w:val="0"/>
              </w:numPr>
              <w:spacing w:after="0" w:line="240" w:lineRule="auto"/>
              <w:jc w:val="left"/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38799,73</w:t>
            </w:r>
          </w:p>
        </w:tc>
      </w:tr>
      <w:tr w:rsidR="00A63AE9" w:rsidTr="00B2132C">
        <w:trPr>
          <w:trHeight w:val="561"/>
        </w:trPr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pStyle w:val="6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Пробег (показания одометра) км.</w:t>
            </w:r>
          </w:p>
        </w:tc>
        <w:tc>
          <w:tcPr>
            <w:tcW w:w="5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AE9" w:rsidRDefault="00B2132C" w:rsidP="00B2132C">
            <w:pPr>
              <w:pStyle w:val="4"/>
              <w:numPr>
                <w:ilvl w:val="0"/>
                <w:numId w:val="0"/>
              </w:numPr>
              <w:spacing w:after="0" w:line="240" w:lineRule="auto"/>
              <w:jc w:val="left"/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448625</w:t>
            </w:r>
          </w:p>
        </w:tc>
      </w:tr>
    </w:tbl>
    <w:p w:rsidR="00A63AE9" w:rsidRDefault="00B2132C" w:rsidP="003017D3">
      <w:pPr>
        <w:spacing w:after="0" w:line="240" w:lineRule="auto"/>
      </w:pPr>
      <w:r>
        <w:rPr>
          <w:sz w:val="24"/>
          <w:szCs w:val="24"/>
        </w:rPr>
        <w:t xml:space="preserve">Принадлежность транспортного средства: </w:t>
      </w:r>
    </w:p>
    <w:p w:rsidR="00A63AE9" w:rsidRDefault="00B2132C" w:rsidP="003017D3">
      <w:pPr>
        <w:spacing w:after="0" w:line="240" w:lineRule="auto"/>
      </w:pPr>
      <w:r>
        <w:rPr>
          <w:sz w:val="24"/>
          <w:szCs w:val="24"/>
        </w:rPr>
        <w:t xml:space="preserve">Филиал </w:t>
      </w:r>
      <w:r>
        <w:rPr>
          <w:sz w:val="24"/>
          <w:szCs w:val="24"/>
        </w:rPr>
        <w:t xml:space="preserve">ПАО «Газпром газораспределение Уфа» в г. Кумертау               </w:t>
      </w:r>
      <w:r>
        <w:rPr>
          <w:i/>
          <w:sz w:val="24"/>
          <w:szCs w:val="24"/>
        </w:rPr>
        <w:t xml:space="preserve"> </w:t>
      </w:r>
    </w:p>
    <w:p w:rsidR="00A63AE9" w:rsidRDefault="00B2132C" w:rsidP="003017D3">
      <w:pPr>
        <w:spacing w:after="0" w:line="240" w:lineRule="auto"/>
      </w:pPr>
      <w:r>
        <w:rPr>
          <w:sz w:val="24"/>
          <w:szCs w:val="24"/>
        </w:rPr>
        <w:t xml:space="preserve">Адрес владельца: </w:t>
      </w:r>
      <w:r>
        <w:rPr>
          <w:sz w:val="22"/>
          <w:szCs w:val="22"/>
          <w:u w:val="single"/>
        </w:rPr>
        <w:t xml:space="preserve">453300, Республика Башкортостан, г. Кумертау, ул. </w:t>
      </w:r>
      <w:proofErr w:type="spellStart"/>
      <w:r>
        <w:rPr>
          <w:sz w:val="22"/>
          <w:szCs w:val="22"/>
          <w:u w:val="single"/>
        </w:rPr>
        <w:t>К.Маркса</w:t>
      </w:r>
      <w:proofErr w:type="spellEnd"/>
      <w:r>
        <w:rPr>
          <w:sz w:val="22"/>
          <w:szCs w:val="22"/>
          <w:u w:val="single"/>
        </w:rPr>
        <w:t>, дом 2А</w:t>
      </w:r>
      <w:r>
        <w:rPr>
          <w:sz w:val="24"/>
          <w:szCs w:val="24"/>
        </w:rPr>
        <w:t xml:space="preserve">                                                 </w:t>
      </w:r>
      <w:r>
        <w:rPr>
          <w:i/>
          <w:sz w:val="24"/>
          <w:szCs w:val="24"/>
        </w:rPr>
        <w:t xml:space="preserve"> </w:t>
      </w:r>
    </w:p>
    <w:p w:rsidR="00A63AE9" w:rsidRDefault="00B2132C" w:rsidP="003017D3">
      <w:pPr>
        <w:spacing w:after="0" w:line="240" w:lineRule="auto"/>
      </w:pPr>
      <w:r>
        <w:rPr>
          <w:sz w:val="24"/>
          <w:szCs w:val="24"/>
        </w:rPr>
        <w:t xml:space="preserve">В результате визуального осмотра установлено: </w:t>
      </w:r>
    </w:p>
    <w:p w:rsidR="00A63AE9" w:rsidRDefault="00B2132C" w:rsidP="003017D3">
      <w:pPr>
        <w:spacing w:after="0" w:line="240" w:lineRule="auto"/>
      </w:pPr>
      <w:r>
        <w:rPr>
          <w:sz w:val="24"/>
          <w:szCs w:val="24"/>
        </w:rPr>
        <w:t>1. Замене</w:t>
      </w:r>
      <w:r>
        <w:rPr>
          <w:sz w:val="24"/>
          <w:szCs w:val="24"/>
        </w:rPr>
        <w:t xml:space="preserve">ны следующие агрегаты базовой комплектации:  </w:t>
      </w:r>
    </w:p>
    <w:p w:rsidR="00A63AE9" w:rsidRDefault="00B2132C" w:rsidP="003017D3">
      <w:pPr>
        <w:spacing w:after="0" w:line="240" w:lineRule="auto"/>
      </w:pPr>
      <w:r>
        <w:rPr>
          <w:sz w:val="24"/>
          <w:szCs w:val="24"/>
        </w:rPr>
        <w:t xml:space="preserve">2. Проведено переоборудование </w:t>
      </w:r>
      <w:proofErr w:type="gramStart"/>
      <w:r>
        <w:rPr>
          <w:sz w:val="24"/>
          <w:szCs w:val="24"/>
        </w:rPr>
        <w:t>с заменой базовых агрегатов</w:t>
      </w:r>
      <w:proofErr w:type="gramEnd"/>
      <w:r>
        <w:rPr>
          <w:sz w:val="24"/>
          <w:szCs w:val="24"/>
        </w:rPr>
        <w:t xml:space="preserve">: </w:t>
      </w:r>
    </w:p>
    <w:p w:rsidR="00A63AE9" w:rsidRDefault="00B2132C" w:rsidP="003017D3">
      <w:pPr>
        <w:spacing w:after="0" w:line="240" w:lineRule="auto"/>
      </w:pPr>
      <w:r>
        <w:rPr>
          <w:sz w:val="24"/>
          <w:szCs w:val="24"/>
        </w:rPr>
        <w:t xml:space="preserve">3. Дополнительно установленное оборудование: </w:t>
      </w:r>
      <w:r w:rsidR="003017D3">
        <w:t>ГБО</w:t>
      </w:r>
      <w:r>
        <w:rPr>
          <w:sz w:val="24"/>
          <w:szCs w:val="24"/>
          <w:u w:val="single"/>
        </w:rPr>
        <w:t xml:space="preserve"> (КПГ), инвентарный номер 05-2382.</w:t>
      </w:r>
    </w:p>
    <w:p w:rsidR="00A63AE9" w:rsidRDefault="00B2132C" w:rsidP="003017D3">
      <w:pPr>
        <w:spacing w:after="0" w:line="240" w:lineRule="auto"/>
      </w:pPr>
      <w:r>
        <w:rPr>
          <w:sz w:val="24"/>
          <w:szCs w:val="24"/>
        </w:rPr>
        <w:t>4. Отсутствуют следующие агрегаты базовой комплектации:</w:t>
      </w:r>
    </w:p>
    <w:p w:rsidR="00A63AE9" w:rsidRDefault="00B2132C" w:rsidP="003017D3">
      <w:pPr>
        <w:spacing w:after="0" w:line="240" w:lineRule="auto"/>
      </w:pPr>
      <w:r>
        <w:rPr>
          <w:sz w:val="24"/>
          <w:szCs w:val="24"/>
        </w:rPr>
        <w:t>5. Эксплуатационные дефекты:</w:t>
      </w:r>
    </w:p>
    <w:p w:rsidR="00A63AE9" w:rsidRDefault="00B2132C" w:rsidP="003017D3">
      <w:pPr>
        <w:spacing w:after="0" w:line="240" w:lineRule="auto"/>
      </w:pPr>
      <w:proofErr w:type="spellStart"/>
      <w:proofErr w:type="gramStart"/>
      <w:r w:rsidRPr="003017D3">
        <w:rPr>
          <w:sz w:val="24"/>
          <w:szCs w:val="24"/>
          <w:u w:val="single"/>
        </w:rPr>
        <w:t>Двигатель</w:t>
      </w:r>
      <w:r>
        <w:rPr>
          <w:sz w:val="24"/>
          <w:szCs w:val="24"/>
        </w:rPr>
        <w:t>:</w:t>
      </w:r>
      <w:r>
        <w:rPr>
          <w:sz w:val="22"/>
          <w:szCs w:val="22"/>
        </w:rPr>
        <w:t>износ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цилиндро</w:t>
      </w:r>
      <w:proofErr w:type="spellEnd"/>
      <w:r>
        <w:rPr>
          <w:sz w:val="22"/>
          <w:szCs w:val="22"/>
        </w:rPr>
        <w:t xml:space="preserve">-поршневой группы, износ газораспределительного механизма, </w:t>
      </w:r>
      <w:r>
        <w:rPr>
          <w:b/>
          <w:sz w:val="22"/>
          <w:szCs w:val="22"/>
        </w:rPr>
        <w:t>требуется текущий ремонт</w:t>
      </w:r>
      <w:r>
        <w:rPr>
          <w:sz w:val="24"/>
          <w:szCs w:val="24"/>
        </w:rPr>
        <w:t xml:space="preserve">    </w:t>
      </w:r>
    </w:p>
    <w:p w:rsidR="00A63AE9" w:rsidRDefault="00B2132C" w:rsidP="003017D3">
      <w:pPr>
        <w:pStyle w:val="afd"/>
        <w:spacing w:after="0" w:line="240" w:lineRule="auto"/>
      </w:pPr>
      <w:proofErr w:type="spellStart"/>
      <w:proofErr w:type="gramStart"/>
      <w:r w:rsidRPr="003017D3">
        <w:rPr>
          <w:sz w:val="24"/>
          <w:szCs w:val="24"/>
          <w:u w:val="single"/>
        </w:rPr>
        <w:t>Трансмиссия</w:t>
      </w:r>
      <w:r>
        <w:rPr>
          <w:sz w:val="24"/>
          <w:szCs w:val="24"/>
        </w:rPr>
        <w:t>:</w:t>
      </w:r>
      <w:r>
        <w:rPr>
          <w:sz w:val="22"/>
          <w:szCs w:val="22"/>
        </w:rPr>
        <w:t>износ</w:t>
      </w:r>
      <w:proofErr w:type="spellEnd"/>
      <w:proofErr w:type="gramEnd"/>
      <w:r>
        <w:rPr>
          <w:sz w:val="22"/>
          <w:szCs w:val="22"/>
        </w:rPr>
        <w:t xml:space="preserve"> подшипников, шестерен, валов КПП; износ главной передачи, подшипников заднего моста; износ шлиц</w:t>
      </w:r>
      <w:r>
        <w:rPr>
          <w:sz w:val="22"/>
          <w:szCs w:val="22"/>
        </w:rPr>
        <w:t xml:space="preserve">евой части карданных валов; </w:t>
      </w:r>
      <w:r>
        <w:rPr>
          <w:b/>
          <w:sz w:val="22"/>
          <w:szCs w:val="22"/>
        </w:rPr>
        <w:t>требуется текущий ремонт</w:t>
      </w:r>
      <w:r>
        <w:rPr>
          <w:sz w:val="24"/>
          <w:szCs w:val="24"/>
        </w:rPr>
        <w:t>_</w:t>
      </w:r>
    </w:p>
    <w:p w:rsidR="00A63AE9" w:rsidRDefault="00B2132C" w:rsidP="003017D3">
      <w:pPr>
        <w:spacing w:after="0" w:line="240" w:lineRule="auto"/>
      </w:pPr>
      <w:r w:rsidRPr="003017D3">
        <w:rPr>
          <w:sz w:val="24"/>
          <w:szCs w:val="24"/>
          <w:u w:val="single"/>
        </w:rPr>
        <w:t xml:space="preserve">Ходовая </w:t>
      </w:r>
      <w:proofErr w:type="spellStart"/>
      <w:proofErr w:type="gramStart"/>
      <w:r w:rsidRPr="003017D3">
        <w:rPr>
          <w:sz w:val="24"/>
          <w:szCs w:val="24"/>
          <w:u w:val="single"/>
        </w:rPr>
        <w:t>часть</w:t>
      </w:r>
      <w:r>
        <w:rPr>
          <w:sz w:val="24"/>
          <w:szCs w:val="24"/>
        </w:rPr>
        <w:t>:</w:t>
      </w:r>
      <w:r>
        <w:rPr>
          <w:sz w:val="22"/>
          <w:szCs w:val="22"/>
        </w:rPr>
        <w:t>износ</w:t>
      </w:r>
      <w:proofErr w:type="spellEnd"/>
      <w:proofErr w:type="gramEnd"/>
      <w:r>
        <w:rPr>
          <w:sz w:val="22"/>
          <w:szCs w:val="22"/>
        </w:rPr>
        <w:t xml:space="preserve"> передних и задних рессор, износ шкворней переднего моста, износ автошин, </w:t>
      </w:r>
      <w:r>
        <w:rPr>
          <w:b/>
          <w:sz w:val="22"/>
          <w:szCs w:val="22"/>
        </w:rPr>
        <w:t>требуется текущий ремонт</w:t>
      </w:r>
      <w:r>
        <w:rPr>
          <w:sz w:val="24"/>
          <w:szCs w:val="24"/>
          <w:u w:val="single"/>
        </w:rPr>
        <w:t xml:space="preserve">                                                                </w:t>
      </w:r>
    </w:p>
    <w:p w:rsidR="00A63AE9" w:rsidRDefault="00B2132C" w:rsidP="003017D3">
      <w:pPr>
        <w:pStyle w:val="afd"/>
        <w:spacing w:after="0" w:line="240" w:lineRule="auto"/>
      </w:pPr>
      <w:proofErr w:type="spellStart"/>
      <w:proofErr w:type="gramStart"/>
      <w:r w:rsidRPr="003017D3">
        <w:rPr>
          <w:sz w:val="24"/>
          <w:szCs w:val="24"/>
          <w:u w:val="single"/>
        </w:rPr>
        <w:t>Салон</w:t>
      </w:r>
      <w:r>
        <w:rPr>
          <w:sz w:val="24"/>
          <w:szCs w:val="24"/>
        </w:rPr>
        <w:t>:</w:t>
      </w:r>
      <w:r>
        <w:rPr>
          <w:sz w:val="22"/>
          <w:szCs w:val="22"/>
        </w:rPr>
        <w:t>коррозия</w:t>
      </w:r>
      <w:proofErr w:type="spellEnd"/>
      <w:proofErr w:type="gramEnd"/>
      <w:r>
        <w:rPr>
          <w:sz w:val="22"/>
          <w:szCs w:val="22"/>
        </w:rPr>
        <w:t xml:space="preserve"> каби</w:t>
      </w:r>
      <w:r>
        <w:rPr>
          <w:sz w:val="22"/>
          <w:szCs w:val="22"/>
        </w:rPr>
        <w:t>ны, рамы (ржавчины, сколы, трещины), износ обшивки салона, трещины каркаса сидений</w:t>
      </w:r>
      <w:r>
        <w:rPr>
          <w:sz w:val="24"/>
          <w:szCs w:val="24"/>
        </w:rPr>
        <w:t xml:space="preserve">  </w:t>
      </w:r>
      <w:r>
        <w:t xml:space="preserve">                                                             </w:t>
      </w:r>
    </w:p>
    <w:p w:rsidR="00A63AE9" w:rsidRDefault="00B2132C" w:rsidP="003017D3">
      <w:pPr>
        <w:spacing w:after="0" w:line="240" w:lineRule="auto"/>
      </w:pPr>
      <w:r>
        <w:rPr>
          <w:sz w:val="24"/>
          <w:szCs w:val="24"/>
        </w:rPr>
        <w:t>Заключение о техническом состоянии:</w:t>
      </w:r>
    </w:p>
    <w:p w:rsidR="00A63AE9" w:rsidRDefault="003017D3" w:rsidP="003017D3">
      <w:pPr>
        <w:spacing w:after="0" w:line="240" w:lineRule="auto"/>
      </w:pPr>
      <w:r>
        <w:rPr>
          <w:b/>
          <w:sz w:val="24"/>
          <w:szCs w:val="24"/>
          <w:u w:val="single"/>
        </w:rPr>
        <w:t>Автомобиль технически исправен</w:t>
      </w:r>
    </w:p>
    <w:p w:rsidR="00A63AE9" w:rsidRDefault="00A63AE9" w:rsidP="003017D3">
      <w:pPr>
        <w:spacing w:after="0" w:line="240" w:lineRule="auto"/>
        <w:rPr>
          <w:sz w:val="24"/>
          <w:szCs w:val="24"/>
        </w:rPr>
      </w:pPr>
    </w:p>
    <w:p w:rsidR="00B2132C" w:rsidRDefault="00B2132C" w:rsidP="003017D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A63AE9" w:rsidRDefault="00B2132C" w:rsidP="003017D3">
      <w:pPr>
        <w:spacing w:after="0" w:line="240" w:lineRule="auto"/>
      </w:pPr>
      <w:r>
        <w:rPr>
          <w:sz w:val="24"/>
          <w:szCs w:val="24"/>
        </w:rPr>
        <w:t xml:space="preserve">Директор филиала  </w:t>
      </w:r>
    </w:p>
    <w:p w:rsidR="00A63AE9" w:rsidRDefault="00B2132C" w:rsidP="003017D3">
      <w:pPr>
        <w:spacing w:after="0" w:line="240" w:lineRule="auto"/>
      </w:pPr>
      <w:r>
        <w:rPr>
          <w:sz w:val="24"/>
          <w:szCs w:val="24"/>
        </w:rPr>
        <w:t>ПАО «Газпром газораспределение Уфа» в г. </w:t>
      </w:r>
      <w:proofErr w:type="gramStart"/>
      <w:r>
        <w:rPr>
          <w:sz w:val="24"/>
          <w:szCs w:val="24"/>
        </w:rPr>
        <w:t>Кумертау  _</w:t>
      </w:r>
      <w:proofErr w:type="gramEnd"/>
      <w:r>
        <w:rPr>
          <w:sz w:val="24"/>
          <w:szCs w:val="24"/>
        </w:rPr>
        <w:t xml:space="preserve">___________________/Р.Р. </w:t>
      </w:r>
      <w:proofErr w:type="spellStart"/>
      <w:r>
        <w:rPr>
          <w:sz w:val="24"/>
          <w:szCs w:val="24"/>
        </w:rPr>
        <w:t>Исхаков</w:t>
      </w:r>
      <w:proofErr w:type="spellEnd"/>
      <w:r>
        <w:rPr>
          <w:sz w:val="24"/>
          <w:szCs w:val="24"/>
        </w:rPr>
        <w:t xml:space="preserve"> /</w:t>
      </w:r>
    </w:p>
    <w:p w:rsidR="00A63AE9" w:rsidRDefault="00B2132C" w:rsidP="003017D3">
      <w:pPr>
        <w:spacing w:after="0" w:line="240" w:lineRule="auto"/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A63AE9" w:rsidRDefault="00B2132C" w:rsidP="003017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Начальник Транспортной службы______________________________________/</w:t>
      </w:r>
      <w:r>
        <w:rPr>
          <w:sz w:val="24"/>
          <w:szCs w:val="24"/>
        </w:rPr>
        <w:t>А.В. Телешев</w:t>
      </w:r>
      <w:r>
        <w:rPr>
          <w:sz w:val="24"/>
          <w:szCs w:val="24"/>
        </w:rPr>
        <w:t xml:space="preserve"> /</w:t>
      </w:r>
    </w:p>
    <w:p w:rsidR="00B2132C" w:rsidRPr="00B2132C" w:rsidRDefault="00B2132C" w:rsidP="003017D3">
      <w:pPr>
        <w:spacing w:after="0" w:line="240" w:lineRule="auto"/>
      </w:pPr>
    </w:p>
    <w:p w:rsidR="00A63AE9" w:rsidRDefault="00B2132C" w:rsidP="003017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B2132C" w:rsidRDefault="00B2132C" w:rsidP="003017D3">
      <w:pPr>
        <w:spacing w:after="0" w:line="240" w:lineRule="auto"/>
      </w:pPr>
    </w:p>
    <w:p w:rsidR="00B2132C" w:rsidRPr="00B2132C" w:rsidRDefault="00B2132C" w:rsidP="003017D3">
      <w:pPr>
        <w:spacing w:after="0" w:line="240" w:lineRule="auto"/>
      </w:pPr>
    </w:p>
    <w:p w:rsidR="00A63AE9" w:rsidRDefault="00B2132C" w:rsidP="003017D3">
      <w:pPr>
        <w:pStyle w:val="2"/>
        <w:numPr>
          <w:ilvl w:val="0"/>
          <w:numId w:val="0"/>
        </w:numPr>
        <w:spacing w:after="0" w:line="240" w:lineRule="auto"/>
        <w:jc w:val="left"/>
      </w:pPr>
      <w:r>
        <w:rPr>
          <w:sz w:val="24"/>
          <w:szCs w:val="24"/>
        </w:rPr>
        <w:t xml:space="preserve">Представитель организация-оценщик   _______________/ </w:t>
      </w:r>
      <w:r>
        <w:rPr>
          <w:sz w:val="24"/>
          <w:szCs w:val="24"/>
          <w:u w:val="single"/>
        </w:rPr>
        <w:t xml:space="preserve">                                                                </w:t>
      </w:r>
      <w:r>
        <w:rPr>
          <w:sz w:val="24"/>
          <w:szCs w:val="24"/>
        </w:rPr>
        <w:t>/</w:t>
      </w:r>
    </w:p>
    <w:p w:rsidR="00A63AE9" w:rsidRDefault="00A63AE9" w:rsidP="003017D3">
      <w:pPr>
        <w:pStyle w:val="afc"/>
        <w:spacing w:after="0" w:line="240" w:lineRule="auto"/>
        <w:jc w:val="left"/>
        <w:rPr>
          <w:sz w:val="22"/>
          <w:szCs w:val="22"/>
        </w:rPr>
      </w:pPr>
    </w:p>
    <w:sectPr w:rsidR="00A63AE9">
      <w:footerReference w:type="default" r:id="rId7"/>
      <w:footerReference w:type="first" r:id="rId8"/>
      <w:pgSz w:w="11906" w:h="16838"/>
      <w:pgMar w:top="142" w:right="708" w:bottom="426" w:left="1134" w:header="709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E9" w:rsidRDefault="00B2132C">
      <w:pPr>
        <w:spacing w:after="0" w:line="240" w:lineRule="auto"/>
      </w:pPr>
      <w:r>
        <w:separator/>
      </w:r>
    </w:p>
  </w:endnote>
  <w:endnote w:type="continuationSeparator" w:id="0">
    <w:p w:rsidR="00A63AE9" w:rsidRDefault="00B2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E9" w:rsidRDefault="00A63AE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E9" w:rsidRDefault="00A63A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E9" w:rsidRDefault="00B2132C">
      <w:pPr>
        <w:spacing w:after="0" w:line="240" w:lineRule="auto"/>
      </w:pPr>
      <w:r>
        <w:separator/>
      </w:r>
    </w:p>
  </w:footnote>
  <w:footnote w:type="continuationSeparator" w:id="0">
    <w:p w:rsidR="00A63AE9" w:rsidRDefault="00B21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24FD"/>
    <w:multiLevelType w:val="hybridMultilevel"/>
    <w:tmpl w:val="8E4C854A"/>
    <w:lvl w:ilvl="0" w:tplc="F5BE3CF8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2FA77CE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FEA99B0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A98B888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74A1FC2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D96E2FE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77C7E0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FAA9C7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6925B1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E9"/>
    <w:rsid w:val="003017D3"/>
    <w:rsid w:val="00A63AE9"/>
    <w:rsid w:val="00B2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0E1BA-35BB-425E-BB28-3B84D341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1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i/>
      <w:iCs/>
      <w:color w:val="0000FF"/>
      <w:sz w:val="28"/>
      <w:szCs w:val="14"/>
    </w:rPr>
  </w:style>
  <w:style w:type="paragraph" w:styleId="5">
    <w:name w:val="heading 5"/>
    <w:basedOn w:val="a"/>
    <w:next w:val="a"/>
    <w:link w:val="50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sz w:val="28"/>
      <w:szCs w:val="14"/>
    </w:rPr>
  </w:style>
  <w:style w:type="paragraph" w:styleId="6">
    <w:name w:val="heading 6"/>
    <w:basedOn w:val="a"/>
    <w:next w:val="a"/>
    <w:link w:val="60"/>
    <w:pPr>
      <w:keepNext/>
      <w:numPr>
        <w:ilvl w:val="5"/>
        <w:numId w:val="1"/>
      </w:numPr>
      <w:ind w:firstLine="280"/>
      <w:outlineLvl w:val="5"/>
    </w:pPr>
    <w:rPr>
      <w:rFonts w:ascii="Arial" w:hAnsi="Arial" w:cs="Arial"/>
      <w:sz w:val="28"/>
      <w:szCs w:val="1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0"/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link w:val="1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customStyle="1" w:styleId="11">
    <w:name w:val="Название Знак1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pPr>
      <w:jc w:val="center"/>
    </w:pPr>
    <w:rPr>
      <w:sz w:val="32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styleId="af9">
    <w:name w:val="page number"/>
    <w:basedOn w:val="a0"/>
  </w:style>
  <w:style w:type="character" w:customStyle="1" w:styleId="afa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25">
    <w:name w:val="Заголовок 2 Знак"/>
    <w:rPr>
      <w:sz w:val="28"/>
    </w:rPr>
  </w:style>
  <w:style w:type="character" w:customStyle="1" w:styleId="afb">
    <w:name w:val="Название Знак"/>
    <w:rPr>
      <w:b/>
      <w:sz w:val="28"/>
    </w:rPr>
  </w:style>
  <w:style w:type="paragraph" w:customStyle="1" w:styleId="afc">
    <w:name w:val="Заголовок"/>
    <w:basedOn w:val="a"/>
    <w:next w:val="afd"/>
    <w:pPr>
      <w:jc w:val="center"/>
    </w:pPr>
    <w:rPr>
      <w:b/>
      <w:sz w:val="28"/>
    </w:rPr>
  </w:style>
  <w:style w:type="paragraph" w:styleId="afd">
    <w:name w:val="Body Text"/>
    <w:basedOn w:val="a"/>
    <w:rPr>
      <w:sz w:val="28"/>
    </w:rPr>
  </w:style>
  <w:style w:type="paragraph" w:styleId="afe">
    <w:name w:val="List"/>
    <w:basedOn w:val="afd"/>
    <w:rPr>
      <w:rFonts w:cs="Lohit Devanagari"/>
    </w:rPr>
  </w:style>
  <w:style w:type="paragraph" w:styleId="aff">
    <w:name w:val="index heading"/>
    <w:basedOn w:val="a"/>
    <w:pPr>
      <w:suppressLineNumbers/>
    </w:pPr>
    <w:rPr>
      <w:rFonts w:cs="Lohit Devanagari"/>
    </w:rPr>
  </w:style>
  <w:style w:type="paragraph" w:customStyle="1" w:styleId="aff0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f1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styleId="aff2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f3">
    <w:name w:val="Содержимое таблицы"/>
    <w:basedOn w:val="a"/>
    <w:pPr>
      <w:widowControl w:val="0"/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Сарбашев</dc:creator>
  <cp:lastModifiedBy>Галиуллина Лейсян Миниахатовна</cp:lastModifiedBy>
  <cp:revision>178</cp:revision>
  <dcterms:created xsi:type="dcterms:W3CDTF">2008-01-25T06:32:00Z</dcterms:created>
  <dcterms:modified xsi:type="dcterms:W3CDTF">2023-10-24T10:56:00Z</dcterms:modified>
</cp:coreProperties>
</file>