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>Составлен «     »               2024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CHEVROLET KLAC CAPTIVA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19-00002870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М827ХТ 702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XUFCD26UJD3000137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LE9 № 133370087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XUFCD26UJD3000137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Белый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 ОА № 621472 от 16.04.2014г.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54 № 927128 от 28.11.2023г.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949 053,79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73 760,44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Пробег: 485514 км.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/>
      </w:pPr>
      <w:r>
        <w:rPr>
          <w:sz w:val="24"/>
          <w:szCs w:val="24"/>
        </w:rPr>
        <w:t xml:space="preserve">6. Эксплуатационные дефекты: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Имеются с</w:t>
      </w:r>
      <w:r>
        <w:rPr>
          <w:sz w:val="24"/>
          <w:szCs w:val="24"/>
          <w:u w:val="single"/>
        </w:rPr>
        <w:t>колы лакокрасочного покрытия.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Требуется замена выпускного коллектора, генератора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Исправна.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</w:t>
      </w:r>
      <w:r>
        <w:rPr>
          <w:sz w:val="24"/>
          <w:szCs w:val="24"/>
          <w:u w:val="single"/>
        </w:rPr>
        <w:t>замена передней левой ступицы.</w:t>
      </w:r>
      <w:r>
        <w:rPr>
          <w:sz w:val="24"/>
          <w:szCs w:val="24"/>
          <w:u w:val="single"/>
        </w:rPr>
        <w:t xml:space="preserve"> 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Исправен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 xml:space="preserve">ТС находится в исправном состоянии, требуется проведение ремонта двигателя, </w:t>
      </w:r>
      <w:r>
        <w:rPr>
          <w:b/>
          <w:sz w:val="24"/>
          <w:szCs w:val="24"/>
          <w:u w:val="single"/>
        </w:rPr>
        <w:t>ходовой части</w:t>
      </w:r>
      <w:r>
        <w:rPr>
          <w:b/>
          <w:sz w:val="24"/>
          <w:szCs w:val="24"/>
          <w:u w:val="single"/>
        </w:rPr>
        <w:t>, кузова.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numbering" w:styleId="Style1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LibreOffice/7.6.7.2$Linux_X86_64 LibreOffice_project/60$Build-2</Application>
  <AppVersion>15.0000</AppVersion>
  <Pages>1</Pages>
  <Words>194</Words>
  <Characters>1764</Characters>
  <CharactersWithSpaces>2276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2024-07-25T10:51:59Z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