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FA" w:rsidRDefault="007848FA">
      <w:pPr>
        <w:pStyle w:val="a5"/>
        <w:rPr>
          <w:sz w:val="22"/>
          <w:szCs w:val="22"/>
        </w:rPr>
      </w:pPr>
    </w:p>
    <w:p w:rsidR="007848FA" w:rsidRDefault="00CF2F20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7848FA" w:rsidRDefault="00CF2F20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7848FA" w:rsidRDefault="00D9378E">
      <w:pPr>
        <w:pStyle w:val="1"/>
        <w:rPr>
          <w:szCs w:val="24"/>
        </w:rPr>
      </w:pPr>
      <w:r>
        <w:rPr>
          <w:szCs w:val="24"/>
        </w:rPr>
        <w:t xml:space="preserve">Составлен </w:t>
      </w:r>
      <w:proofErr w:type="gramStart"/>
      <w:r>
        <w:rPr>
          <w:szCs w:val="24"/>
        </w:rPr>
        <w:t>« 5</w:t>
      </w:r>
      <w:proofErr w:type="gramEnd"/>
      <w:r>
        <w:rPr>
          <w:szCs w:val="24"/>
        </w:rPr>
        <w:t xml:space="preserve"> </w:t>
      </w:r>
      <w:r w:rsidR="00CF2F20">
        <w:rPr>
          <w:szCs w:val="24"/>
        </w:rPr>
        <w:t xml:space="preserve">» </w:t>
      </w:r>
      <w:r>
        <w:rPr>
          <w:szCs w:val="24"/>
        </w:rPr>
        <w:t>мая 2025</w:t>
      </w:r>
      <w:r w:rsidR="00CF2F20">
        <w:rPr>
          <w:szCs w:val="24"/>
        </w:rPr>
        <w:t xml:space="preserve"> года</w:t>
      </w:r>
    </w:p>
    <w:p w:rsidR="007848FA" w:rsidRDefault="007848FA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7848FA">
        <w:trPr>
          <w:trHeight w:val="435"/>
        </w:trPr>
        <w:tc>
          <w:tcPr>
            <w:tcW w:w="5104" w:type="dxa"/>
            <w:vAlign w:val="center"/>
          </w:tcPr>
          <w:p w:rsidR="007848FA" w:rsidRDefault="00CF2F20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4" w:type="dxa"/>
            <w:vAlign w:val="center"/>
          </w:tcPr>
          <w:p w:rsidR="007848FA" w:rsidRDefault="00CF2F20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ВАЗ-212140</w:t>
            </w:r>
          </w:p>
        </w:tc>
      </w:tr>
      <w:tr w:rsidR="007848FA">
        <w:trPr>
          <w:trHeight w:val="435"/>
        </w:trPr>
        <w:tc>
          <w:tcPr>
            <w:tcW w:w="5104" w:type="dxa"/>
            <w:vAlign w:val="center"/>
          </w:tcPr>
          <w:p w:rsidR="007848FA" w:rsidRDefault="00CF2F20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4" w:type="dxa"/>
            <w:vAlign w:val="center"/>
          </w:tcPr>
          <w:p w:rsidR="007848FA" w:rsidRDefault="00CF2F20">
            <w:pPr>
              <w:pStyle w:val="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06-2205</w:t>
            </w:r>
          </w:p>
        </w:tc>
      </w:tr>
      <w:tr w:rsidR="007848FA">
        <w:trPr>
          <w:trHeight w:val="435"/>
        </w:trPr>
        <w:tc>
          <w:tcPr>
            <w:tcW w:w="5104" w:type="dxa"/>
            <w:vAlign w:val="center"/>
          </w:tcPr>
          <w:p w:rsidR="007848FA" w:rsidRDefault="00CF2F20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4" w:type="dxa"/>
            <w:vAlign w:val="center"/>
          </w:tcPr>
          <w:p w:rsidR="007848FA" w:rsidRDefault="00CF2F20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i w:val="0"/>
                <w:iCs w:val="0"/>
                <w:color w:val="000000"/>
                <w:sz w:val="24"/>
                <w:szCs w:val="24"/>
                <w:lang w:val="en-US"/>
              </w:rPr>
              <w:t>М047РР 702</w:t>
            </w:r>
          </w:p>
        </w:tc>
      </w:tr>
      <w:tr w:rsidR="007848FA">
        <w:trPr>
          <w:trHeight w:val="300"/>
        </w:trPr>
        <w:tc>
          <w:tcPr>
            <w:tcW w:w="5104" w:type="dxa"/>
            <w:vAlign w:val="center"/>
          </w:tcPr>
          <w:p w:rsidR="007848FA" w:rsidRDefault="00CF2F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4" w:type="dxa"/>
            <w:vAlign w:val="center"/>
          </w:tcPr>
          <w:p w:rsidR="007848FA" w:rsidRDefault="0096015C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ХТА212140</w:t>
            </w:r>
            <w:r w:rsidR="00CF2F20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81896613</w:t>
            </w:r>
          </w:p>
        </w:tc>
      </w:tr>
      <w:tr w:rsidR="007848FA">
        <w:trPr>
          <w:cantSplit/>
          <w:trHeight w:val="341"/>
        </w:trPr>
        <w:tc>
          <w:tcPr>
            <w:tcW w:w="5104" w:type="dxa"/>
            <w:vAlign w:val="center"/>
          </w:tcPr>
          <w:p w:rsidR="007848FA" w:rsidRDefault="00CF2F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4" w:type="dxa"/>
            <w:vAlign w:val="center"/>
          </w:tcPr>
          <w:p w:rsidR="007848FA" w:rsidRDefault="00CF2F20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7848FA">
        <w:trPr>
          <w:trHeight w:val="90"/>
        </w:trPr>
        <w:tc>
          <w:tcPr>
            <w:tcW w:w="5104" w:type="dxa"/>
            <w:vAlign w:val="center"/>
          </w:tcPr>
          <w:p w:rsidR="007848FA" w:rsidRDefault="00CF2F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4" w:type="dxa"/>
            <w:vAlign w:val="center"/>
          </w:tcPr>
          <w:p w:rsidR="007848FA" w:rsidRDefault="00CF2F20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21214 9221253</w:t>
            </w:r>
          </w:p>
        </w:tc>
      </w:tr>
      <w:tr w:rsidR="007848FA">
        <w:trPr>
          <w:trHeight w:val="255"/>
        </w:trPr>
        <w:tc>
          <w:tcPr>
            <w:tcW w:w="5104" w:type="dxa"/>
            <w:vAlign w:val="center"/>
          </w:tcPr>
          <w:p w:rsidR="007848FA" w:rsidRDefault="00CF2F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4" w:type="dxa"/>
            <w:vAlign w:val="center"/>
          </w:tcPr>
          <w:p w:rsidR="007848FA" w:rsidRDefault="00CF2F20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Отсутствует</w:t>
            </w:r>
            <w:proofErr w:type="spellEnd"/>
          </w:p>
        </w:tc>
      </w:tr>
      <w:tr w:rsidR="007848FA">
        <w:trPr>
          <w:trHeight w:val="255"/>
        </w:trPr>
        <w:tc>
          <w:tcPr>
            <w:tcW w:w="5104" w:type="dxa"/>
            <w:vAlign w:val="center"/>
          </w:tcPr>
          <w:p w:rsidR="007848FA" w:rsidRDefault="00CF2F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4" w:type="dxa"/>
            <w:vAlign w:val="center"/>
          </w:tcPr>
          <w:p w:rsidR="007848FA" w:rsidRDefault="0096015C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ХТА212140</w:t>
            </w:r>
            <w:bookmarkStart w:id="0" w:name="_GoBack"/>
            <w:bookmarkEnd w:id="0"/>
            <w:r w:rsidR="00CF2F20">
              <w:rPr>
                <w:b/>
                <w:sz w:val="24"/>
                <w:szCs w:val="24"/>
              </w:rPr>
              <w:t>81896613</w:t>
            </w:r>
          </w:p>
        </w:tc>
      </w:tr>
      <w:tr w:rsidR="007848FA">
        <w:trPr>
          <w:trHeight w:val="90"/>
        </w:trPr>
        <w:tc>
          <w:tcPr>
            <w:tcW w:w="5104" w:type="dxa"/>
            <w:vAlign w:val="center"/>
          </w:tcPr>
          <w:p w:rsidR="007848FA" w:rsidRDefault="00CF2F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4" w:type="dxa"/>
            <w:vAlign w:val="center"/>
          </w:tcPr>
          <w:p w:rsidR="007848FA" w:rsidRDefault="00CF2F20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Темно-зеленый</w:t>
            </w:r>
          </w:p>
        </w:tc>
      </w:tr>
      <w:tr w:rsidR="007848FA">
        <w:trPr>
          <w:trHeight w:val="360"/>
        </w:trPr>
        <w:tc>
          <w:tcPr>
            <w:tcW w:w="5104" w:type="dxa"/>
            <w:vAlign w:val="center"/>
          </w:tcPr>
          <w:p w:rsidR="007848FA" w:rsidRDefault="00CF2F20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4" w:type="dxa"/>
          </w:tcPr>
          <w:p w:rsidR="007848FA" w:rsidRDefault="00CF2F20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РН №079106 от 01.04.2021г.</w:t>
            </w:r>
          </w:p>
        </w:tc>
      </w:tr>
      <w:tr w:rsidR="007848FA">
        <w:trPr>
          <w:trHeight w:val="315"/>
        </w:trPr>
        <w:tc>
          <w:tcPr>
            <w:tcW w:w="5104" w:type="dxa"/>
            <w:vAlign w:val="center"/>
          </w:tcPr>
          <w:p w:rsidR="007848FA" w:rsidRDefault="00CF2F20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</w:tcPr>
          <w:p w:rsidR="007848FA" w:rsidRDefault="00CF2F20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74 № 998042 от 10.12.2024г.</w:t>
            </w:r>
          </w:p>
        </w:tc>
      </w:tr>
      <w:tr w:rsidR="007848FA">
        <w:trPr>
          <w:trHeight w:val="315"/>
        </w:trPr>
        <w:tc>
          <w:tcPr>
            <w:tcW w:w="5104" w:type="dxa"/>
            <w:vAlign w:val="center"/>
          </w:tcPr>
          <w:p w:rsidR="007848FA" w:rsidRDefault="00CF2F20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vAlign w:val="center"/>
          </w:tcPr>
          <w:p w:rsidR="007848FA" w:rsidRDefault="00CF2F20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344981,68</w:t>
            </w:r>
          </w:p>
        </w:tc>
      </w:tr>
      <w:tr w:rsidR="007848FA">
        <w:trPr>
          <w:trHeight w:val="315"/>
        </w:trPr>
        <w:tc>
          <w:tcPr>
            <w:tcW w:w="5104" w:type="dxa"/>
            <w:vAlign w:val="center"/>
          </w:tcPr>
          <w:p w:rsidR="007848FA" w:rsidRDefault="00CF2F20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</w:tcPr>
          <w:p w:rsidR="007848FA" w:rsidRDefault="00CF2F20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10604,39</w:t>
            </w:r>
          </w:p>
        </w:tc>
      </w:tr>
      <w:tr w:rsidR="007848FA">
        <w:trPr>
          <w:trHeight w:val="315"/>
        </w:trPr>
        <w:tc>
          <w:tcPr>
            <w:tcW w:w="5104" w:type="dxa"/>
            <w:vMerge w:val="restart"/>
            <w:vAlign w:val="center"/>
          </w:tcPr>
          <w:p w:rsidR="007848FA" w:rsidRDefault="00CF2F20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одометра), км</w:t>
            </w:r>
          </w:p>
        </w:tc>
        <w:tc>
          <w:tcPr>
            <w:tcW w:w="5104" w:type="dxa"/>
            <w:vMerge w:val="restart"/>
          </w:tcPr>
          <w:p w:rsidR="007848FA" w:rsidRDefault="00CF2F20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405 000 </w:t>
            </w:r>
          </w:p>
        </w:tc>
      </w:tr>
    </w:tbl>
    <w:p w:rsidR="002A7C0D" w:rsidRDefault="00CF2F20">
      <w:pPr>
        <w:rPr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</w:t>
      </w:r>
    </w:p>
    <w:p w:rsidR="007848FA" w:rsidRDefault="00CF2F2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Филиал ПАО «Газпром газораспределение Уфа» в г. Кумертау               </w:t>
      </w:r>
      <w:r>
        <w:rPr>
          <w:i/>
          <w:sz w:val="24"/>
          <w:szCs w:val="24"/>
        </w:rPr>
        <w:t xml:space="preserve"> 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г. Кумертау, ул. </w:t>
      </w:r>
      <w:proofErr w:type="spellStart"/>
      <w:r>
        <w:rPr>
          <w:sz w:val="24"/>
          <w:szCs w:val="24"/>
        </w:rPr>
        <w:t>К.Маркса</w:t>
      </w:r>
      <w:proofErr w:type="spellEnd"/>
      <w:r>
        <w:rPr>
          <w:sz w:val="24"/>
          <w:szCs w:val="24"/>
        </w:rPr>
        <w:t xml:space="preserve"> 2 «а»                                                 </w:t>
      </w:r>
      <w:r>
        <w:rPr>
          <w:i/>
          <w:sz w:val="24"/>
          <w:szCs w:val="24"/>
        </w:rPr>
        <w:t xml:space="preserve"> 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 w:rsidR="007848FA" w:rsidRDefault="00F562F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F2F20">
        <w:rPr>
          <w:sz w:val="24"/>
          <w:szCs w:val="24"/>
        </w:rPr>
        <w:t xml:space="preserve">. Заменены следующие агрегаты базовой комплектации:  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7848FA" w:rsidRDefault="00F562F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F2F20">
        <w:rPr>
          <w:sz w:val="24"/>
          <w:szCs w:val="24"/>
        </w:rPr>
        <w:t xml:space="preserve">. Проведено переоборудование </w:t>
      </w:r>
      <w:proofErr w:type="gramStart"/>
      <w:r w:rsidR="00CF2F20">
        <w:rPr>
          <w:sz w:val="24"/>
          <w:szCs w:val="24"/>
        </w:rPr>
        <w:t>с заменой базовых агрегатов</w:t>
      </w:r>
      <w:proofErr w:type="gramEnd"/>
      <w:r w:rsidR="00CF2F20">
        <w:rPr>
          <w:sz w:val="24"/>
          <w:szCs w:val="24"/>
        </w:rPr>
        <w:t xml:space="preserve">: 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7848FA" w:rsidRDefault="00F562F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F2F20">
        <w:rPr>
          <w:sz w:val="24"/>
          <w:szCs w:val="24"/>
        </w:rPr>
        <w:t xml:space="preserve">. Дополнительно установленное оборудование: </w:t>
      </w:r>
    </w:p>
    <w:p w:rsidR="007848FA" w:rsidRDefault="00CF2F2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газобаллонное оборудование (КПГ)</w:t>
      </w:r>
      <w:r>
        <w:rPr>
          <w:sz w:val="24"/>
          <w:szCs w:val="24"/>
        </w:rPr>
        <w:t>__________________________________________________.</w:t>
      </w:r>
    </w:p>
    <w:p w:rsidR="007848FA" w:rsidRDefault="00F562F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F2F20">
        <w:rPr>
          <w:sz w:val="24"/>
          <w:szCs w:val="24"/>
        </w:rPr>
        <w:t>. Отсутствуют следующие агрегаты базовой комплектации: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 w:rsidR="007848FA" w:rsidRDefault="00F562F7">
      <w:r>
        <w:rPr>
          <w:sz w:val="24"/>
          <w:szCs w:val="24"/>
        </w:rPr>
        <w:t>5</w:t>
      </w:r>
      <w:r w:rsidR="00CF2F20">
        <w:rPr>
          <w:sz w:val="24"/>
          <w:szCs w:val="24"/>
        </w:rPr>
        <w:t xml:space="preserve">. Эксплуатационные дефекты: </w:t>
      </w:r>
    </w:p>
    <w:p w:rsidR="007848FA" w:rsidRDefault="00F562F7">
      <w:pPr>
        <w:pStyle w:val="afa"/>
        <w:rPr>
          <w:sz w:val="24"/>
          <w:szCs w:val="24"/>
        </w:rPr>
      </w:pPr>
      <w:r>
        <w:rPr>
          <w:sz w:val="24"/>
          <w:szCs w:val="24"/>
        </w:rPr>
        <w:t>Кузов:</w:t>
      </w:r>
    </w:p>
    <w:p w:rsidR="007848FA" w:rsidRDefault="00CF2F20">
      <w:pPr>
        <w:pStyle w:val="af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полов, порогов, сквозная коррозия кузова, двери задка 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колесных арок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разрушение лакокрасочного покрытия.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расход масла, повышенный шум, Нестабильная работа.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Требуется текущий ремонт                                       </w:t>
      </w:r>
      <w:r>
        <w:rPr>
          <w:sz w:val="24"/>
          <w:szCs w:val="24"/>
        </w:rPr>
        <w:t xml:space="preserve">    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Повышенный шум и вибрация при движении, затрудненное переключение передач КПП. </w:t>
      </w:r>
      <w:r>
        <w:rPr>
          <w:sz w:val="24"/>
          <w:szCs w:val="24"/>
        </w:rPr>
        <w:t>Требуется текущий ремонт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Люфт в рулевом редукторе, износ рулевых наконечников, износ шарниров рычагов, износ амортизаторов. </w:t>
      </w:r>
      <w:r>
        <w:rPr>
          <w:sz w:val="24"/>
          <w:szCs w:val="24"/>
        </w:rPr>
        <w:t>Требуется текущий ремонт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7848FA" w:rsidRDefault="00CF2F20">
      <w:pPr>
        <w:pStyle w:val="afa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 w:rsidR="007848FA" w:rsidRDefault="00CF2F20">
      <w:pPr>
        <w:pStyle w:val="af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Разрушение каркаса сидений, Износ обивки сидений и панелей салона.</w:t>
      </w:r>
    </w:p>
    <w:p w:rsidR="007848FA" w:rsidRDefault="007848FA">
      <w:pPr>
        <w:rPr>
          <w:sz w:val="24"/>
          <w:szCs w:val="24"/>
        </w:rPr>
      </w:pP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>ПАО «Газпром газораспределение Уфа» в г. </w:t>
      </w:r>
      <w:proofErr w:type="gramStart"/>
      <w:r>
        <w:rPr>
          <w:sz w:val="24"/>
          <w:szCs w:val="24"/>
        </w:rPr>
        <w:t>Кумертау  _</w:t>
      </w:r>
      <w:proofErr w:type="gramEnd"/>
      <w:r>
        <w:rPr>
          <w:sz w:val="24"/>
          <w:szCs w:val="24"/>
        </w:rPr>
        <w:t>_____________________/Р.Р. </w:t>
      </w:r>
      <w:proofErr w:type="spellStart"/>
      <w:r>
        <w:rPr>
          <w:sz w:val="24"/>
          <w:szCs w:val="24"/>
        </w:rPr>
        <w:t>Исхаков</w:t>
      </w:r>
      <w:proofErr w:type="spellEnd"/>
      <w:r>
        <w:rPr>
          <w:sz w:val="24"/>
          <w:szCs w:val="24"/>
        </w:rPr>
        <w:t xml:space="preserve"> /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>Начальник Транспортной службы________________________________________/А.А. Рябов /</w:t>
      </w:r>
    </w:p>
    <w:p w:rsidR="007848FA" w:rsidRDefault="007848FA">
      <w:pPr>
        <w:rPr>
          <w:sz w:val="24"/>
          <w:szCs w:val="24"/>
        </w:rPr>
      </w:pPr>
    </w:p>
    <w:p w:rsidR="007848FA" w:rsidRDefault="00CF2F20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848FA" w:rsidRDefault="007848FA"/>
    <w:p w:rsidR="007848FA" w:rsidRDefault="00CF2F20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 w:rsidR="007848FA">
      <w:footerReference w:type="even" r:id="rId7"/>
      <w:footerReference w:type="default" r:id="rId8"/>
      <w:pgSz w:w="11907" w:h="16840"/>
      <w:pgMar w:top="142" w:right="708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FA" w:rsidRDefault="00CF2F20">
      <w:r>
        <w:separator/>
      </w:r>
    </w:p>
  </w:endnote>
  <w:endnote w:type="continuationSeparator" w:id="0">
    <w:p w:rsidR="007848FA" w:rsidRDefault="00CF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FA" w:rsidRDefault="00CF2F20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848FA" w:rsidRDefault="007848F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FA" w:rsidRDefault="007848F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FA" w:rsidRDefault="00CF2F20">
      <w:r>
        <w:separator/>
      </w:r>
    </w:p>
  </w:footnote>
  <w:footnote w:type="continuationSeparator" w:id="0">
    <w:p w:rsidR="007848FA" w:rsidRDefault="00CF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95003"/>
    <w:multiLevelType w:val="hybridMultilevel"/>
    <w:tmpl w:val="8342E722"/>
    <w:lvl w:ilvl="0" w:tplc="A15A7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94DF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12D3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EA73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1A9F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E4F0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E84C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10C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C283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06422EF"/>
    <w:multiLevelType w:val="hybridMultilevel"/>
    <w:tmpl w:val="C54A61FC"/>
    <w:lvl w:ilvl="0" w:tplc="61D49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FC69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976D7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829F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E4BC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A689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08CB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FEC6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D0BE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FA"/>
    <w:rsid w:val="002A7C0D"/>
    <w:rsid w:val="007848FA"/>
    <w:rsid w:val="0096015C"/>
    <w:rsid w:val="00CF2F20"/>
    <w:rsid w:val="00D9378E"/>
    <w:rsid w:val="00F5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06B82-5A74-4FF7-8748-15D5CB7F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Галиуллина Лейсян Миниахатовна</cp:lastModifiedBy>
  <cp:revision>11</cp:revision>
  <dcterms:created xsi:type="dcterms:W3CDTF">2025-05-06T10:21:00Z</dcterms:created>
  <dcterms:modified xsi:type="dcterms:W3CDTF">2025-05-13T04:32:00Z</dcterms:modified>
</cp:coreProperties>
</file>