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bfbfbf" w:themeFill="background1" w:themeFillShade="BF"/>
        </w:rPr>
        <w:t xml:space="preserve">88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/2025-ГРО/05</w:t>
      </w:r>
      <w:r>
        <w:rPr>
          <w:highlight w:val="white"/>
        </w:rPr>
      </w:r>
      <w:r/>
    </w:p>
    <w:p>
      <w:pPr>
        <w:pStyle w:val="884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4"/>
        <w:ind w:left="-964" w:firstLine="567"/>
        <w:widowControl/>
        <w:rPr>
          <w:rStyle w:val="883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86"/>
        <w:tblW w:w="106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4"/>
        <w:gridCol w:w="3740"/>
        <w:gridCol w:w="6061"/>
      </w:tblGrid>
      <w:tr>
        <w:trPr/>
        <w:tc>
          <w:tcPr>
            <w:tcW w:w="8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740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061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665" w:type="dxa"/>
            <w:vAlign w:val="center"/>
            <w:textDirection w:val="lrTb"/>
            <w:noWrap w:val="false"/>
          </w:tcPr>
          <w:p>
            <w:pPr>
              <w:pStyle w:val="884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4"/>
              <w:widowControl/>
            </w:pPr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84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85"/>
                <w:lang w:val="en-US"/>
              </w:rPr>
            </w:r>
            <w:r>
              <w:rPr>
                <w:rStyle w:val="885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09"/>
                <w:sz w:val="24"/>
                <w:szCs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  <w:szCs w:val="24"/>
              </w:rPr>
            </w:pPr>
            <w:r>
              <w:rPr>
                <w:rStyle w:val="883"/>
                <w:sz w:val="24"/>
                <w:szCs w:val="24"/>
              </w:rPr>
            </w:r>
            <w:r>
              <w:rPr>
                <w:rStyle w:val="883"/>
                <w:sz w:val="24"/>
                <w:szCs w:val="24"/>
              </w:rPr>
              <w:t xml:space="preserve">Самойлов Александр Иванович </w:t>
            </w:r>
            <w:r>
              <w:rPr>
                <w:rStyle w:val="883"/>
                <w:sz w:val="24"/>
                <w:szCs w:val="24"/>
              </w:rPr>
            </w:r>
            <w:r/>
          </w:p>
          <w:p>
            <w:pPr>
              <w:pStyle w:val="884"/>
              <w:widowControl/>
              <w:rPr>
                <w:rStyle w:val="883"/>
                <w:sz w:val="24"/>
                <w:szCs w:val="24"/>
              </w:rPr>
            </w:pPr>
            <w:r>
              <w:rPr>
                <w:rStyle w:val="883"/>
                <w:sz w:val="24"/>
                <w:szCs w:val="24"/>
              </w:rPr>
              <w:t xml:space="preserve">8-909-349-90-00 </w:t>
            </w:r>
            <w:r>
              <w:rPr>
                <w:rStyle w:val="883"/>
                <w:sz w:val="24"/>
                <w:szCs w:val="24"/>
              </w:rPr>
            </w:r>
            <w:r/>
          </w:p>
          <w:p>
            <w:pPr>
              <w:pStyle w:val="884"/>
              <w:widowControl/>
              <w:rPr>
                <w:rStyle w:val="883"/>
                <w:sz w:val="24"/>
                <w:szCs w:val="24"/>
              </w:rPr>
            </w:pPr>
            <w:r>
              <w:rPr>
                <w:rStyle w:val="883"/>
                <w:sz w:val="24"/>
                <w:szCs w:val="24"/>
              </w:rPr>
              <w:t xml:space="preserve">14Samoylov.AI@bashgaz.ru 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5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  <w:lang w:val="en-US"/>
              </w:rPr>
              <w:t xml:space="preserve">2</w:t>
            </w:r>
            <w:r>
              <w:rPr>
                <w:rStyle w:val="883"/>
                <w:sz w:val="24"/>
              </w:rPr>
              <w:t xml:space="preserve">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</w:r>
            <w:r>
              <w:rPr>
                <w:rStyle w:val="883"/>
                <w:sz w:val="24"/>
              </w:rPr>
              <w:t xml:space="preserve">Грузовой фургон УАЗ-390995</w:t>
            </w:r>
            <w:r>
              <w:rPr>
                <w:rStyle w:val="883"/>
                <w:sz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452451, Республика Башкортостан, г. Бирск, ул. Бурновская, дом 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2.3</w:t>
            </w:r>
            <w:r/>
          </w:p>
        </w:tc>
        <w:tc>
          <w:tcPr>
            <w:gridSpan w:val="2"/>
            <w:tcW w:w="9801" w:type="dxa"/>
            <w:textDirection w:val="lrTb"/>
            <w:noWrap w:val="false"/>
          </w:tcPr>
          <w:p>
            <w:pPr>
              <w:jc w:val="both"/>
              <w:rPr>
                <w:rStyle w:val="883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tbl>
            <w:tblPr>
              <w:tblW w:w="10496" w:type="dxa"/>
              <w:tblInd w:w="-137" w:type="dxa"/>
              <w:tblLayout w:type="fixed"/>
              <w:tblCellMar>
                <w:left w:w="5" w:type="dxa"/>
                <w:right w:w="5" w:type="dxa"/>
              </w:tblCellMar>
              <w:tblLook w:val="04A0" w:firstRow="1" w:lastRow="0" w:firstColumn="1" w:lastColumn="0" w:noHBand="0" w:noVBand="1"/>
            </w:tblPr>
            <w:tblGrid>
              <w:gridCol w:w="5105"/>
              <w:gridCol w:w="5391"/>
            </w:tblGrid>
            <w:tr>
              <w:trPr>
                <w:trHeight w:val="244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rPr>
                      <w:rFonts w:eastAsia="Arial Unicode MS"/>
                    </w:rPr>
                  </w:pPr>
                  <w:r>
                    <w:rPr>
                      <w:sz w:val="24"/>
                      <w:szCs w:val="24"/>
                    </w:rPr>
                    <w:t xml:space="preserve">   Марка, модель ТС</w:t>
                  </w:r>
                  <w:r>
                    <w:rPr>
                      <w:rFonts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391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eastAsia="Arial Unicode MS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</w:rPr>
                    <w:t xml:space="preserve">УАЗ-390995</w:t>
                  </w: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77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0"/>
                    <w:rPr>
                      <w:rFonts w:ascii="Times New Roman" w:hAnsi="Times New Roman" w:eastAsia="Arial Unicode M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Государственный регистрационный знак</w:t>
                  </w:r>
                  <w:r>
                    <w:rPr>
                      <w:rFonts w:ascii="Times New Roman" w:hAnsi="Times New Roman"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391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eastAsia="Arial Unicode MS"/>
                      <w:bCs w:val="0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</w:rPr>
                    <w:t xml:space="preserve">Х890СС102</w:t>
                  </w: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  <w:lang w:val="en-US"/>
                    </w:rPr>
                  </w:r>
                  <w:r/>
                </w:p>
              </w:tc>
            </w:tr>
            <w:tr>
              <w:trPr>
                <w:trHeight w:val="3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Инвентарный номер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391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eastAsia="Arial Unicode MS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</w:rPr>
                    <w:t xml:space="preserve">00-000002485</w:t>
                  </w: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0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both"/>
                    <w:rPr>
                      <w:rFonts w:eastAsia="Arial Unicode MS"/>
                    </w:rPr>
                  </w:pPr>
                  <w:r>
                    <w:rPr>
                      <w:sz w:val="24"/>
                      <w:szCs w:val="24"/>
                    </w:rPr>
                    <w:t xml:space="preserve">   Идентификационный номер (VIN)</w:t>
                  </w:r>
                  <w:r>
                    <w:rPr>
                      <w:rFonts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391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eastAsia="Arial Unicode MS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ХТТ390995</w:t>
                  </w: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K1211903</w:t>
                  </w: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cantSplit/>
                <w:trHeight w:val="341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eastAsia="Arial Unicode MS"/>
                    </w:rPr>
                  </w:pPr>
                  <w:r>
                    <w:rPr>
                      <w:sz w:val="24"/>
                      <w:szCs w:val="24"/>
                    </w:rPr>
                    <w:t xml:space="preserve">   Год выпуска ТС</w:t>
                  </w:r>
                  <w:r>
                    <w:rPr>
                      <w:rFonts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39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eastAsia="Arial Unicode MS"/>
                      <w:bCs/>
                    </w:rPr>
                  </w:pPr>
                  <w:r>
                    <w:rPr>
                      <w:rFonts w:eastAsia="Arial Unicode MS"/>
                      <w:b/>
                      <w:sz w:val="24"/>
                      <w:szCs w:val="24"/>
                    </w:rPr>
                    <w:t xml:space="preserve">2019</w:t>
                  </w:r>
                  <w:r>
                    <w:rPr>
                      <w:rFonts w:eastAsia="Arial Unicode MS"/>
                      <w:b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eastAsia="Arial Unicode MS"/>
                    </w:rPr>
                  </w:pPr>
                  <w:r>
                    <w:rPr>
                      <w:sz w:val="24"/>
                      <w:szCs w:val="24"/>
                    </w:rPr>
                    <w:t xml:space="preserve">   Модель, № двигателя</w:t>
                  </w:r>
                  <w:r>
                    <w:rPr>
                      <w:rFonts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39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eastAsia="Arial Unicode MS"/>
                      <w:bCs/>
                    </w:rPr>
                  </w:pPr>
                  <w:r>
                    <w:rPr>
                      <w:rFonts w:eastAsia="Arial Unicode MS"/>
                      <w:b/>
                      <w:sz w:val="24"/>
                      <w:szCs w:val="24"/>
                      <w:lang w:val="en-US"/>
                    </w:rPr>
                    <w:t xml:space="preserve">409110*K3007290</w:t>
                  </w:r>
                  <w:r>
                    <w:rPr>
                      <w:rFonts w:eastAsia="Arial Unicode MS"/>
                      <w:b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eastAsia="Arial Unicode MS"/>
                    </w:rPr>
                  </w:pPr>
                  <w:r>
                    <w:rPr>
                      <w:sz w:val="24"/>
                      <w:szCs w:val="24"/>
                    </w:rPr>
                    <w:t xml:space="preserve">   Шасси, (рама) №</w:t>
                  </w:r>
                  <w:r>
                    <w:rPr>
                      <w:rFonts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39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eastAsia="Arial Unicode MS"/>
                      <w:bCs/>
                    </w:rPr>
                  </w:pPr>
                  <w:r>
                    <w:rPr>
                      <w:rFonts w:eastAsia="Arial Unicode MS"/>
                      <w:b/>
                      <w:sz w:val="24"/>
                      <w:szCs w:val="24"/>
                    </w:rPr>
                    <w:t xml:space="preserve">отсутствует</w:t>
                  </w:r>
                  <w:r>
                    <w:rPr>
                      <w:rFonts w:eastAsia="Arial Unicode MS"/>
                      <w:b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eastAsia="Arial Unicode MS"/>
                    </w:rPr>
                  </w:pPr>
                  <w:r>
                    <w:rPr>
                      <w:sz w:val="24"/>
                      <w:szCs w:val="24"/>
                    </w:rPr>
                    <w:t xml:space="preserve">   Кузов, (прицеп) №</w:t>
                  </w:r>
                  <w:r>
                    <w:rPr>
                      <w:rFonts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391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eastAsia="Arial Unicode MS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ХТТ390995K1211903</w:t>
                  </w: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eastAsia="Arial Unicode MS"/>
                    </w:rPr>
                  </w:pPr>
                  <w:r>
                    <w:rPr>
                      <w:sz w:val="24"/>
                      <w:szCs w:val="24"/>
                    </w:rPr>
                    <w:t xml:space="preserve">   Цвет кузова (кабины)</w:t>
                  </w:r>
                  <w:r>
                    <w:rPr>
                      <w:rFonts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39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eastAsia="Arial Unicode MS"/>
                      <w:bCs/>
                    </w:rPr>
                  </w:pPr>
                  <w:r>
                    <w:rPr>
                      <w:rFonts w:eastAsia="Arial Unicode MS"/>
                      <w:b/>
                      <w:sz w:val="24"/>
                      <w:szCs w:val="24"/>
                    </w:rPr>
                    <w:t xml:space="preserve">БЕЛЫЙ</w:t>
                  </w:r>
                  <w:r>
                    <w:rPr>
                      <w:rFonts w:eastAsia="Arial Unicode MS"/>
                      <w:b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6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eastAsia="Arial Unicode MS"/>
                    </w:rPr>
                  </w:pPr>
                  <w:r>
                    <w:rPr>
                      <w:sz w:val="24"/>
                      <w:szCs w:val="24"/>
                    </w:rPr>
                    <w:t xml:space="preserve">   Паспорт транспортного средства (ПТС)</w:t>
                  </w:r>
                  <w:r>
                    <w:rPr>
                      <w:rFonts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391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eastAsia="Arial Unicode MS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</w:rPr>
                    <w:t xml:space="preserve">73РА 986578</w:t>
                  </w: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0"/>
                    <w:rPr>
                      <w:rFonts w:ascii="Times New Roman" w:hAnsi="Times New Roman" w:eastAsia="Arial Unicode M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Свидетельство 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регистрации ТС</w:t>
                  </w:r>
                  <w:r>
                    <w:rPr>
                      <w:rFonts w:ascii="Times New Roman" w:hAnsi="Times New Roman"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391" w:type="dxa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eastAsia="Arial Unicode MS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</w:rPr>
                    <w:t xml:space="preserve">9909 170374</w:t>
                  </w: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Балансовая стоимость, руб.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391" w:type="dxa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616543,76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Остаточная стоимость, руб.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391" w:type="dxa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178119,84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Пробег (показание одометра) км.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391" w:type="dxa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123373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</w:tbl>
          <w:p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7"/>
              <w:rPr>
                <w:rStyle w:val="883"/>
                <w:b/>
                <w:sz w:val="24"/>
                <w:highlight w:val="yellow"/>
              </w:rPr>
            </w:pPr>
            <w:r>
              <w:rPr>
                <w:rStyle w:val="883"/>
                <w:b/>
                <w:sz w:val="24"/>
              </w:rPr>
              <w:t xml:space="preserve">342</w:t>
            </w:r>
            <w:r>
              <w:rPr>
                <w:rStyle w:val="883"/>
                <w:b/>
                <w:sz w:val="24"/>
              </w:rPr>
              <w:t xml:space="preserve"> </w:t>
            </w:r>
            <w:r>
              <w:rPr>
                <w:rStyle w:val="883"/>
                <w:b/>
                <w:sz w:val="24"/>
              </w:rPr>
              <w:t xml:space="preserve">000</w:t>
            </w:r>
            <w:r>
              <w:rPr>
                <w:rStyle w:val="883"/>
                <w:b/>
                <w:sz w:val="24"/>
              </w:rPr>
              <w:t xml:space="preserve"> </w:t>
            </w:r>
            <w:r>
              <w:rPr>
                <w:rStyle w:val="883"/>
                <w:b/>
                <w:sz w:val="24"/>
              </w:rPr>
              <w:t xml:space="preserve">руб. </w:t>
            </w:r>
            <w:r>
              <w:rPr>
                <w:rStyle w:val="883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2.5.1</w:t>
            </w:r>
            <w:r/>
          </w:p>
        </w:tc>
        <w:tc>
          <w:tcPr>
            <w:tcW w:w="3740" w:type="dxa"/>
            <w:vMerge w:val="restart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665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szCs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883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>
          <w:trHeight w:val="623"/>
        </w:trPr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undefined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30.06.2025 12:00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  <w:p>
            <w:pPr>
              <w:pStyle w:val="884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4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Состав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13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5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6.1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91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91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rStyle w:val="883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7.2 Шаг аукциона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83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pStyle w:val="891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898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86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898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5"/>
      </w:pPr>
      <w:r>
        <w:rPr>
          <w:rStyle w:val="898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898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5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 w:default="1">
    <w:name w:val="Normal"/>
    <w:qFormat/>
  </w:style>
  <w:style w:type="paragraph" w:styleId="696">
    <w:name w:val="Heading 1"/>
    <w:basedOn w:val="695"/>
    <w:next w:val="695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7">
    <w:name w:val="Heading 2"/>
    <w:basedOn w:val="695"/>
    <w:next w:val="695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8">
    <w:name w:val="Heading 3"/>
    <w:basedOn w:val="695"/>
    <w:next w:val="695"/>
    <w:link w:val="905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9">
    <w:name w:val="Heading 4"/>
    <w:basedOn w:val="695"/>
    <w:next w:val="695"/>
    <w:link w:val="906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00">
    <w:name w:val="Heading 5"/>
    <w:basedOn w:val="695"/>
    <w:next w:val="695"/>
    <w:link w:val="907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1">
    <w:name w:val="Heading 6"/>
    <w:basedOn w:val="695"/>
    <w:next w:val="695"/>
    <w:link w:val="908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2">
    <w:name w:val="Heading 7"/>
    <w:basedOn w:val="695"/>
    <w:next w:val="695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3">
    <w:name w:val="Heading 8"/>
    <w:basedOn w:val="695"/>
    <w:next w:val="695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4">
    <w:name w:val="Heading 9"/>
    <w:basedOn w:val="695"/>
    <w:next w:val="695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Heading 1 Char"/>
    <w:basedOn w:val="705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Heading 2 Char"/>
    <w:basedOn w:val="705"/>
    <w:uiPriority w:val="9"/>
    <w:rPr>
      <w:rFonts w:ascii="Arial" w:hAnsi="Arial" w:eastAsia="Arial" w:cs="Arial"/>
      <w:sz w:val="34"/>
    </w:rPr>
  </w:style>
  <w:style w:type="character" w:styleId="710" w:customStyle="1">
    <w:name w:val="Heading 7 Char"/>
    <w:basedOn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Heading 8 Char"/>
    <w:basedOn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Heading 9 Char"/>
    <w:basedOn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713" w:customStyle="1">
    <w:name w:val="Title Char"/>
    <w:basedOn w:val="705"/>
    <w:uiPriority w:val="10"/>
    <w:rPr>
      <w:sz w:val="48"/>
      <w:szCs w:val="48"/>
    </w:rPr>
  </w:style>
  <w:style w:type="character" w:styleId="714" w:customStyle="1">
    <w:name w:val="Subtitle Char"/>
    <w:basedOn w:val="705"/>
    <w:uiPriority w:val="11"/>
    <w:rPr>
      <w:sz w:val="24"/>
      <w:szCs w:val="24"/>
    </w:rPr>
  </w:style>
  <w:style w:type="character" w:styleId="715" w:customStyle="1">
    <w:name w:val="Quote Char"/>
    <w:uiPriority w:val="29"/>
    <w:rPr>
      <w:i/>
    </w:rPr>
  </w:style>
  <w:style w:type="character" w:styleId="716" w:customStyle="1">
    <w:name w:val="Intense Quote Char"/>
    <w:uiPriority w:val="30"/>
    <w:rPr>
      <w:i/>
    </w:rPr>
  </w:style>
  <w:style w:type="character" w:styleId="717" w:customStyle="1">
    <w:name w:val="Header Char"/>
    <w:basedOn w:val="705"/>
    <w:uiPriority w:val="99"/>
  </w:style>
  <w:style w:type="character" w:styleId="718" w:customStyle="1">
    <w:name w:val="Caption Char"/>
    <w:uiPriority w:val="99"/>
  </w:style>
  <w:style w:type="character" w:styleId="719" w:customStyle="1">
    <w:name w:val="Endnote Text Char"/>
    <w:uiPriority w:val="99"/>
    <w:rPr>
      <w:sz w:val="20"/>
    </w:rPr>
  </w:style>
  <w:style w:type="character" w:styleId="720" w:customStyle="1">
    <w:name w:val="Заголовок 1 Знак"/>
    <w:basedOn w:val="705"/>
    <w:link w:val="696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"/>
    <w:basedOn w:val="705"/>
    <w:link w:val="697"/>
    <w:uiPriority w:val="9"/>
    <w:rPr>
      <w:rFonts w:ascii="Arial" w:hAnsi="Arial" w:eastAsia="Arial" w:cs="Arial"/>
      <w:sz w:val="34"/>
    </w:rPr>
  </w:style>
  <w:style w:type="character" w:styleId="722" w:customStyle="1">
    <w:name w:val="Heading 3 Char"/>
    <w:basedOn w:val="705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Heading 4 Char"/>
    <w:basedOn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Heading 5 Char"/>
    <w:basedOn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6 Char"/>
    <w:basedOn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basedOn w:val="705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basedOn w:val="705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basedOn w:val="705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Title"/>
    <w:basedOn w:val="695"/>
    <w:next w:val="695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Название Знак"/>
    <w:basedOn w:val="705"/>
    <w:link w:val="729"/>
    <w:uiPriority w:val="10"/>
    <w:rPr>
      <w:sz w:val="48"/>
      <w:szCs w:val="48"/>
    </w:rPr>
  </w:style>
  <w:style w:type="paragraph" w:styleId="731">
    <w:name w:val="Subtitle"/>
    <w:basedOn w:val="695"/>
    <w:next w:val="695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 w:customStyle="1">
    <w:name w:val="Подзаголовок Знак"/>
    <w:basedOn w:val="705"/>
    <w:link w:val="731"/>
    <w:uiPriority w:val="11"/>
    <w:rPr>
      <w:sz w:val="24"/>
      <w:szCs w:val="24"/>
    </w:rPr>
  </w:style>
  <w:style w:type="paragraph" w:styleId="733">
    <w:name w:val="Quote"/>
    <w:basedOn w:val="695"/>
    <w:next w:val="695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695"/>
    <w:next w:val="695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paragraph" w:styleId="737">
    <w:name w:val="Header"/>
    <w:basedOn w:val="695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 w:customStyle="1">
    <w:name w:val="Верхний колонтитул Знак"/>
    <w:basedOn w:val="705"/>
    <w:link w:val="737"/>
    <w:uiPriority w:val="99"/>
  </w:style>
  <w:style w:type="paragraph" w:styleId="739">
    <w:name w:val="Footer"/>
    <w:basedOn w:val="695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 w:customStyle="1">
    <w:name w:val="Footer Char"/>
    <w:basedOn w:val="705"/>
    <w:uiPriority w:val="99"/>
  </w:style>
  <w:style w:type="paragraph" w:styleId="741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2" w:customStyle="1">
    <w:name w:val="Нижний колонтитул Знак"/>
    <w:link w:val="739"/>
    <w:uiPriority w:val="99"/>
  </w:style>
  <w:style w:type="table" w:styleId="743" w:customStyle="1">
    <w:name w:val="Table Grid Light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4">
    <w:name w:val="Plain Table 1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70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2" w:customStyle="1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3" w:customStyle="1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4" w:customStyle="1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5" w:customStyle="1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6" w:customStyle="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7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6" w:customStyle="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7" w:customStyle="1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8" w:customStyle="1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9" w:customStyle="1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0" w:customStyle="1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1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5" w:customStyle="1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6" w:customStyle="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7" w:customStyle="1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8" w:customStyle="1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9" w:customStyle="1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0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4" w:customStyle="1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6" w:customStyle="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7" w:customStyle="1">
    <w:name w:val="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9" w:customStyle="1">
    <w:name w:val="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0" w:customStyle="1">
    <w:name w:val="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1" w:customStyle="1">
    <w:name w:val="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2" w:customStyle="1">
    <w:name w:val="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3" w:customStyle="1">
    <w:name w:val="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4" w:customStyle="1">
    <w:name w:val="Bordered &amp; 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6" w:customStyle="1">
    <w:name w:val="Bordered &amp; 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7" w:customStyle="1">
    <w:name w:val="Bordered &amp; 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8" w:customStyle="1">
    <w:name w:val="Bordered &amp; 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9" w:customStyle="1">
    <w:name w:val="Bordered &amp; 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0" w:customStyle="1">
    <w:name w:val="Bordered &amp; 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1" w:customStyle="1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3" w:customStyle="1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4" w:customStyle="1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5" w:customStyle="1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6" w:customStyle="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7" w:customStyle="1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8" w:customStyle="1">
    <w:name w:val="Footnote Text Char"/>
    <w:uiPriority w:val="99"/>
    <w:rPr>
      <w:sz w:val="18"/>
    </w:rPr>
  </w:style>
  <w:style w:type="paragraph" w:styleId="869">
    <w:name w:val="endnote text"/>
    <w:basedOn w:val="695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basedOn w:val="705"/>
    <w:uiPriority w:val="99"/>
    <w:semiHidden/>
    <w:unhideWhenUsed/>
    <w:rPr>
      <w:vertAlign w:val="superscript"/>
    </w:rPr>
  </w:style>
  <w:style w:type="paragraph" w:styleId="872">
    <w:name w:val="toc 1"/>
    <w:basedOn w:val="695"/>
    <w:next w:val="695"/>
    <w:uiPriority w:val="39"/>
    <w:unhideWhenUsed/>
    <w:pPr>
      <w:spacing w:after="57"/>
    </w:pPr>
  </w:style>
  <w:style w:type="paragraph" w:styleId="873">
    <w:name w:val="toc 2"/>
    <w:basedOn w:val="695"/>
    <w:next w:val="695"/>
    <w:uiPriority w:val="39"/>
    <w:unhideWhenUsed/>
    <w:pPr>
      <w:ind w:left="283"/>
      <w:spacing w:after="57"/>
    </w:pPr>
  </w:style>
  <w:style w:type="paragraph" w:styleId="874">
    <w:name w:val="toc 3"/>
    <w:basedOn w:val="695"/>
    <w:next w:val="695"/>
    <w:uiPriority w:val="39"/>
    <w:unhideWhenUsed/>
    <w:pPr>
      <w:ind w:left="567"/>
      <w:spacing w:after="57"/>
    </w:pPr>
  </w:style>
  <w:style w:type="paragraph" w:styleId="875">
    <w:name w:val="toc 4"/>
    <w:basedOn w:val="695"/>
    <w:next w:val="695"/>
    <w:uiPriority w:val="39"/>
    <w:unhideWhenUsed/>
    <w:pPr>
      <w:ind w:left="850"/>
      <w:spacing w:after="57"/>
    </w:pPr>
  </w:style>
  <w:style w:type="paragraph" w:styleId="876">
    <w:name w:val="toc 5"/>
    <w:basedOn w:val="695"/>
    <w:next w:val="695"/>
    <w:uiPriority w:val="39"/>
    <w:unhideWhenUsed/>
    <w:pPr>
      <w:ind w:left="1134"/>
      <w:spacing w:after="57"/>
    </w:pPr>
  </w:style>
  <w:style w:type="paragraph" w:styleId="877">
    <w:name w:val="toc 6"/>
    <w:basedOn w:val="695"/>
    <w:next w:val="695"/>
    <w:uiPriority w:val="39"/>
    <w:unhideWhenUsed/>
    <w:pPr>
      <w:ind w:left="1417"/>
      <w:spacing w:after="57"/>
    </w:pPr>
  </w:style>
  <w:style w:type="paragraph" w:styleId="878">
    <w:name w:val="toc 7"/>
    <w:basedOn w:val="695"/>
    <w:next w:val="695"/>
    <w:uiPriority w:val="39"/>
    <w:unhideWhenUsed/>
    <w:pPr>
      <w:ind w:left="1701"/>
      <w:spacing w:after="57"/>
    </w:pPr>
  </w:style>
  <w:style w:type="paragraph" w:styleId="879">
    <w:name w:val="toc 8"/>
    <w:basedOn w:val="695"/>
    <w:next w:val="695"/>
    <w:uiPriority w:val="39"/>
    <w:unhideWhenUsed/>
    <w:pPr>
      <w:ind w:left="1984"/>
      <w:spacing w:after="57"/>
    </w:pPr>
  </w:style>
  <w:style w:type="paragraph" w:styleId="880">
    <w:name w:val="toc 9"/>
    <w:basedOn w:val="695"/>
    <w:next w:val="695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695"/>
    <w:next w:val="695"/>
    <w:uiPriority w:val="99"/>
    <w:unhideWhenUsed/>
    <w:pPr>
      <w:spacing w:after="0"/>
    </w:pPr>
  </w:style>
  <w:style w:type="character" w:styleId="883" w:customStyle="1">
    <w:name w:val="Font Style62"/>
    <w:rPr>
      <w:rFonts w:ascii="Times New Roman" w:hAnsi="Times New Roman"/>
      <w:sz w:val="18"/>
    </w:rPr>
  </w:style>
  <w:style w:type="paragraph" w:styleId="884" w:customStyle="1">
    <w:name w:val="Style4"/>
    <w:basedOn w:val="695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5">
    <w:name w:val="Hyperlink"/>
    <w:basedOn w:val="705"/>
    <w:uiPriority w:val="99"/>
    <w:rPr>
      <w:rFonts w:cs="Times New Roman"/>
      <w:color w:val="0000ff"/>
      <w:u w:val="single"/>
    </w:rPr>
  </w:style>
  <w:style w:type="table" w:styleId="886">
    <w:name w:val="Table Grid"/>
    <w:basedOn w:val="706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7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8">
    <w:name w:val="Strong"/>
    <w:basedOn w:val="705"/>
    <w:uiPriority w:val="99"/>
    <w:qFormat/>
    <w:rPr>
      <w:b/>
      <w:bCs/>
    </w:rPr>
  </w:style>
  <w:style w:type="paragraph" w:styleId="889" w:customStyle="1">
    <w:name w:val="САГ_Табличный_по ширине"/>
    <w:basedOn w:val="695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90">
    <w:name w:val="List Paragraph"/>
    <w:basedOn w:val="695"/>
    <w:link w:val="912"/>
    <w:uiPriority w:val="34"/>
    <w:qFormat/>
    <w:pPr>
      <w:contextualSpacing/>
      <w:ind w:left="720"/>
    </w:pPr>
  </w:style>
  <w:style w:type="paragraph" w:styleId="89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2">
    <w:name w:val="List Continue 2"/>
    <w:basedOn w:val="695"/>
    <w:link w:val="893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3" w:customStyle="1">
    <w:name w:val="Продолжение списка 2 Знак"/>
    <w:basedOn w:val="705"/>
    <w:link w:val="89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4" w:customStyle="1">
    <w:name w:val="Font Style67"/>
    <w:rPr>
      <w:rFonts w:ascii="Times New Roman" w:hAnsi="Times New Roman"/>
      <w:i/>
      <w:sz w:val="24"/>
    </w:rPr>
  </w:style>
  <w:style w:type="paragraph" w:styleId="895">
    <w:name w:val="footnote text"/>
    <w:basedOn w:val="695"/>
    <w:link w:val="896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96" w:customStyle="1">
    <w:name w:val="Текст сноски Знак"/>
    <w:basedOn w:val="705"/>
    <w:link w:val="895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97" w:customStyle="1">
    <w:name w:val="Style40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8">
    <w:name w:val="footnote reference"/>
    <w:basedOn w:val="705"/>
    <w:rPr>
      <w:rFonts w:cs="Times New Roman"/>
      <w:vertAlign w:val="superscript"/>
    </w:rPr>
  </w:style>
  <w:style w:type="paragraph" w:styleId="899" w:customStyle="1">
    <w:name w:val="Style8"/>
    <w:basedOn w:val="695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0" w:customStyle="1">
    <w:name w:val="Style7"/>
    <w:basedOn w:val="695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1" w:customStyle="1">
    <w:name w:val="Style41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2" w:customStyle="1">
    <w:name w:val="Font Style70"/>
    <w:basedOn w:val="705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03" w:customStyle="1">
    <w:name w:val="Font Style71"/>
    <w:basedOn w:val="705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4" w:customStyle="1">
    <w:name w:val="САГ_Абзац"/>
    <w:basedOn w:val="695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Заголовок 3 Знак"/>
    <w:basedOn w:val="705"/>
    <w:link w:val="69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6" w:customStyle="1">
    <w:name w:val="Заголовок 4 Знак"/>
    <w:basedOn w:val="705"/>
    <w:link w:val="699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07" w:customStyle="1">
    <w:name w:val="Заголовок 5 Знак"/>
    <w:basedOn w:val="705"/>
    <w:link w:val="700"/>
    <w:rPr>
      <w:rFonts w:ascii="Arial" w:hAnsi="Arial" w:eastAsia="Times New Roman" w:cs="Times New Roman"/>
      <w:sz w:val="28"/>
      <w:szCs w:val="14"/>
      <w:lang w:eastAsia="ru-RU"/>
    </w:rPr>
  </w:style>
  <w:style w:type="character" w:styleId="908" w:customStyle="1">
    <w:name w:val="Заголовок 6 Знак"/>
    <w:basedOn w:val="705"/>
    <w:link w:val="701"/>
    <w:rPr>
      <w:rFonts w:ascii="Arial" w:hAnsi="Arial" w:eastAsia="Times New Roman" w:cs="Times New Roman"/>
      <w:sz w:val="28"/>
      <w:szCs w:val="14"/>
      <w:lang w:eastAsia="ru-RU"/>
    </w:rPr>
  </w:style>
  <w:style w:type="character" w:styleId="909" w:customStyle="1">
    <w:name w:val="Основной текст_"/>
    <w:basedOn w:val="705"/>
    <w:link w:val="91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10" w:customStyle="1">
    <w:name w:val="Основной текст1"/>
    <w:basedOn w:val="695"/>
    <w:link w:val="909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11">
    <w:name w:val="Normal (Web)"/>
    <w:basedOn w:val="69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2" w:customStyle="1">
    <w:name w:val="Абзац списка Знак"/>
    <w:link w:val="890"/>
    <w:uiPriority w:val="34"/>
  </w:style>
  <w:style w:type="paragraph" w:styleId="913" w:customStyle="1">
    <w:name w:val="docdata"/>
    <w:basedOn w:val="6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4" w:customStyle="1">
    <w:name w:val="Содержимое таблицы"/>
    <w:basedOn w:val="695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15" w:customStyle="1">
    <w:name w:val="Заголовок 3"/>
    <w:qFormat/>
    <w:pPr>
      <w:numPr>
        <w:ilvl w:val="2"/>
        <w:numId w:val="4"/>
      </w:num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6" w:customStyle="1">
    <w:name w:val="Заголовок 4"/>
    <w:qFormat/>
    <w:pPr>
      <w:numPr>
        <w:ilvl w:val="3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Arial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7" w:customStyle="1">
    <w:name w:val="Заголовок 5"/>
    <w:qFormat/>
    <w:pPr>
      <w:numPr>
        <w:ilvl w:val="4"/>
        <w:numId w:val="4"/>
      </w:num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8" w:customStyle="1">
    <w:name w:val="Заголовок 6"/>
    <w:qFormat/>
    <w:pPr>
      <w:numPr>
        <w:ilvl w:val="5"/>
        <w:numId w:val="4"/>
      </w:num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9" w:customStyle="1">
    <w:name w:val="Заголовок 1"/>
    <w:qFormat/>
    <w:pPr>
      <w:numPr>
        <w:ilvl w:val="0"/>
        <w:numId w:val="4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0" w:customStyle="1">
    <w:name w:val="Заголовок 2"/>
    <w:qFormat/>
    <w:pPr>
      <w:numPr>
        <w:ilvl w:val="1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127</cp:revision>
  <dcterms:created xsi:type="dcterms:W3CDTF">2024-08-19T10:28:00Z</dcterms:created>
  <dcterms:modified xsi:type="dcterms:W3CDTF">2025-05-28T07:39:31Z</dcterms:modified>
</cp:coreProperties>
</file>