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bfbfbf" w:themeFill="background1" w:themeFillShade="BF"/>
        </w:rPr>
        <w:t xml:space="preserve">85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/2025-ГРО/05</w:t>
      </w:r>
      <w:r>
        <w:rPr>
          <w:highlight w:val="white"/>
        </w:rPr>
      </w:r>
      <w:r/>
    </w:p>
    <w:p>
      <w:pPr>
        <w:pStyle w:val="88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4"/>
        <w:ind w:left="-964" w:firstLine="567"/>
        <w:widowControl/>
        <w:rPr>
          <w:rStyle w:val="88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6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8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4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5"/>
                <w:lang w:val="en-US"/>
              </w:rPr>
            </w:r>
            <w:r>
              <w:rPr>
                <w:rStyle w:val="88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9"/>
                <w:sz w:val="24"/>
                <w:szCs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  <w:szCs w:val="24"/>
              </w:rPr>
            </w:pPr>
            <w:r>
              <w:rPr>
                <w:rStyle w:val="883"/>
                <w:sz w:val="24"/>
                <w:szCs w:val="24"/>
              </w:rPr>
            </w:r>
            <w:r>
              <w:rPr>
                <w:rStyle w:val="883"/>
                <w:sz w:val="24"/>
                <w:szCs w:val="24"/>
              </w:rPr>
              <w:t xml:space="preserve">Самойлов Александр Иванович </w:t>
            </w:r>
            <w:r>
              <w:rPr>
                <w:rStyle w:val="883"/>
                <w:sz w:val="24"/>
                <w:szCs w:val="24"/>
              </w:rPr>
            </w:r>
          </w:p>
          <w:p>
            <w:pPr>
              <w:pStyle w:val="884"/>
              <w:widowControl/>
              <w:rPr>
                <w:rStyle w:val="883"/>
                <w:sz w:val="24"/>
                <w:szCs w:val="24"/>
              </w:rPr>
            </w:pPr>
            <w:r>
              <w:rPr>
                <w:rStyle w:val="883"/>
                <w:sz w:val="24"/>
                <w:szCs w:val="24"/>
              </w:rPr>
              <w:t xml:space="preserve">8-909-349-90-00 </w:t>
            </w:r>
            <w:r>
              <w:rPr>
                <w:rStyle w:val="883"/>
                <w:sz w:val="24"/>
                <w:szCs w:val="24"/>
              </w:rPr>
            </w:r>
          </w:p>
          <w:p>
            <w:pPr>
              <w:pStyle w:val="884"/>
              <w:widowControl/>
              <w:rPr>
                <w:rStyle w:val="883"/>
                <w:sz w:val="24"/>
                <w:szCs w:val="24"/>
              </w:rPr>
            </w:pPr>
            <w:r>
              <w:rPr>
                <w:rStyle w:val="883"/>
                <w:sz w:val="24"/>
                <w:szCs w:val="24"/>
              </w:rPr>
              <w:t xml:space="preserve">14Samoylov.AI@bashgaz.ru </w:t>
            </w: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  <w:lang w:val="en-US"/>
              </w:rPr>
              <w:t xml:space="preserve">2</w:t>
            </w:r>
            <w:r>
              <w:rPr>
                <w:rStyle w:val="883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</w:r>
            <w:r>
              <w:rPr>
                <w:rStyle w:val="883"/>
                <w:sz w:val="24"/>
              </w:rPr>
              <w:t xml:space="preserve">Грузовой фургон УАЗ-390995</w:t>
            </w:r>
            <w:r>
              <w:rPr>
                <w:rStyle w:val="883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452451, Республика Башкортостан, г. Бирск, ул. Бурновская, дом 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8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10208" w:type="dxa"/>
              <w:tblInd w:w="-137" w:type="dxa"/>
              <w:tblLayout w:type="fixed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5103"/>
            </w:tblGrid>
            <w:tr>
              <w:trPr>
                <w:trHeight w:val="24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Марка, модель ТС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eastAsia="Arial Unicode MS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УАЗ-390995</w:t>
                  </w: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7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rPr>
                      <w:rFonts w:ascii="Times New Roman" w:hAnsi="Times New Roman" w:eastAsia="Arial Unicode M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  <w:r>
                    <w:rPr>
                      <w:rFonts w:ascii="Times New Roman" w:hAnsi="Times New Roman"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eastAsia="Arial Unicode MS"/>
                      <w:bCs w:val="0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Х416АН102</w:t>
                  </w: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</w:r>
                  <w:r/>
                </w:p>
              </w:tc>
            </w:tr>
            <w:tr>
              <w:trPr>
                <w:trHeight w:val="3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eastAsia="Arial Unicode MS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14-3310</w:t>
                  </w: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Идентификационный номер (VIN)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eastAsia="Arial Unicode MS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XTT390995J1211272</w:t>
                  </w: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eastAsia="Arial Unicode MS"/>
                      <w:bCs/>
                    </w:rPr>
                  </w:pPr>
                  <w:r>
                    <w:rPr>
                      <w:rFonts w:eastAsia="Arial Unicode MS"/>
                      <w:b/>
                      <w:sz w:val="24"/>
                      <w:szCs w:val="24"/>
                    </w:rPr>
                    <w:t xml:space="preserve">2018</w:t>
                  </w:r>
                  <w:r>
                    <w:rPr>
                      <w:rFonts w:eastAsia="Arial Unicode MS"/>
                      <w:b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eastAsia="Arial Unicode MS"/>
                      <w:bCs/>
                    </w:rPr>
                  </w:pPr>
                  <w:r>
                    <w:rPr>
                      <w:rFonts w:eastAsia="Arial Unicode MS"/>
                      <w:b/>
                      <w:sz w:val="24"/>
                      <w:szCs w:val="24"/>
                      <w:lang w:val="en-US"/>
                    </w:rPr>
                    <w:t xml:space="preserve">409110*J3011277</w:t>
                  </w:r>
                  <w:r>
                    <w:rPr>
                      <w:rFonts w:eastAsia="Arial Unicode MS"/>
                      <w:b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eastAsia="Arial Unicode MS"/>
                      <w:bCs/>
                    </w:rPr>
                  </w:pPr>
                  <w:r>
                    <w:rPr>
                      <w:rFonts w:eastAsia="Arial Unicode MS"/>
                      <w:b/>
                      <w:sz w:val="24"/>
                      <w:szCs w:val="24"/>
                    </w:rPr>
                    <w:t xml:space="preserve">374100J1428220</w:t>
                  </w:r>
                  <w:r>
                    <w:rPr>
                      <w:rFonts w:eastAsia="Arial Unicode MS"/>
                      <w:b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eastAsia="Arial Unicode MS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XTT390995J1211272</w:t>
                  </w: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eastAsia="Arial Unicode MS"/>
                      <w:bCs/>
                    </w:rPr>
                  </w:pPr>
                  <w:r>
                    <w:rPr>
                      <w:rFonts w:eastAsia="Arial Unicode MS"/>
                      <w:b/>
                      <w:sz w:val="24"/>
                      <w:szCs w:val="24"/>
                    </w:rPr>
                    <w:t xml:space="preserve">БЕЛЫЙ</w:t>
                  </w:r>
                  <w:r>
                    <w:rPr>
                      <w:rFonts w:eastAsia="Arial Unicode MS"/>
                      <w:b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Паспорт транспортного средства (ПТС)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eastAsia="Arial Unicode MS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  <w:t xml:space="preserve">73OТ 535491</w:t>
                  </w: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0"/>
                    <w:rPr>
                      <w:rFonts w:ascii="Times New Roman" w:hAnsi="Times New Roman" w:eastAsia="Arial Unicode M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Свидетельство о регистрации ТС</w:t>
                  </w:r>
                  <w:r>
                    <w:rPr>
                      <w:rFonts w:ascii="Times New Roman" w:hAnsi="Times New Roman"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eastAsia="Arial Unicode MS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  <w:t xml:space="preserve">9903 422125</w:t>
                  </w: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Балансовая стоимость, руб.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596468,34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273815,52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Пробег (показание одометра) км.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147965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7"/>
              <w:rPr>
                <w:rStyle w:val="883"/>
                <w:b/>
                <w:sz w:val="24"/>
                <w:highlight w:val="yellow"/>
              </w:rPr>
            </w:pPr>
            <w:r>
              <w:rPr>
                <w:rStyle w:val="883"/>
                <w:b/>
                <w:sz w:val="24"/>
              </w:rPr>
              <w:t xml:space="preserve">326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000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руб. </w:t>
            </w:r>
            <w:r>
              <w:rPr>
                <w:rStyle w:val="88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4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83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30.06.2025 11:15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7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5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9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5"/>
      </w:pPr>
      <w:r>
        <w:rPr>
          <w:rStyle w:val="89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</w:style>
  <w:style w:type="paragraph" w:styleId="696">
    <w:name w:val="Heading 1"/>
    <w:basedOn w:val="695"/>
    <w:next w:val="695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90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9">
    <w:name w:val="Heading 4"/>
    <w:basedOn w:val="695"/>
    <w:next w:val="695"/>
    <w:link w:val="90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0">
    <w:name w:val="Heading 5"/>
    <w:basedOn w:val="695"/>
    <w:next w:val="695"/>
    <w:link w:val="90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1">
    <w:name w:val="Heading 6"/>
    <w:basedOn w:val="695"/>
    <w:next w:val="695"/>
    <w:link w:val="90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2">
    <w:name w:val="Heading 7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5"/>
    <w:uiPriority w:val="10"/>
    <w:rPr>
      <w:sz w:val="48"/>
      <w:szCs w:val="48"/>
    </w:rPr>
  </w:style>
  <w:style w:type="character" w:styleId="714" w:customStyle="1">
    <w:name w:val="Subtitle Char"/>
    <w:basedOn w:val="705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Header Char"/>
    <w:basedOn w:val="705"/>
    <w:uiPriority w:val="99"/>
  </w:style>
  <w:style w:type="character" w:styleId="718" w:customStyle="1">
    <w:name w:val="Caption Char"/>
    <w:uiPriority w:val="99"/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695"/>
    <w:next w:val="69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05"/>
    <w:link w:val="729"/>
    <w:uiPriority w:val="10"/>
    <w:rPr>
      <w:sz w:val="48"/>
      <w:szCs w:val="48"/>
    </w:rPr>
  </w:style>
  <w:style w:type="paragraph" w:styleId="731">
    <w:name w:val="Subtitle"/>
    <w:basedOn w:val="695"/>
    <w:next w:val="69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5"/>
    <w:link w:val="731"/>
    <w:uiPriority w:val="11"/>
    <w:rPr>
      <w:sz w:val="24"/>
      <w:szCs w:val="24"/>
    </w:rPr>
  </w:style>
  <w:style w:type="paragraph" w:styleId="733">
    <w:name w:val="Quote"/>
    <w:basedOn w:val="695"/>
    <w:next w:val="69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5"/>
    <w:next w:val="69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5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basedOn w:val="705"/>
    <w:link w:val="737"/>
    <w:uiPriority w:val="99"/>
  </w:style>
  <w:style w:type="paragraph" w:styleId="739">
    <w:name w:val="Footer"/>
    <w:basedOn w:val="695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705"/>
    <w:uiPriority w:val="99"/>
  </w:style>
  <w:style w:type="paragraph" w:styleId="741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2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6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6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5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9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3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7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8" w:customStyle="1">
    <w:name w:val="Footnote Text Char"/>
    <w:uiPriority w:val="99"/>
    <w:rPr>
      <w:sz w:val="18"/>
    </w:rPr>
  </w:style>
  <w:style w:type="paragraph" w:styleId="869">
    <w:name w:val="endnote text"/>
    <w:basedOn w:val="695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5"/>
    <w:uiPriority w:val="99"/>
    <w:semiHidden/>
    <w:unhideWhenUsed/>
    <w:rPr>
      <w:vertAlign w:val="superscript"/>
    </w:rPr>
  </w:style>
  <w:style w:type="paragraph" w:styleId="872">
    <w:name w:val="toc 1"/>
    <w:basedOn w:val="695"/>
    <w:next w:val="695"/>
    <w:uiPriority w:val="39"/>
    <w:unhideWhenUsed/>
    <w:pPr>
      <w:spacing w:after="57"/>
    </w:pPr>
  </w:style>
  <w:style w:type="paragraph" w:styleId="87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7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7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5"/>
    <w:next w:val="695"/>
    <w:uiPriority w:val="99"/>
    <w:unhideWhenUsed/>
    <w:pPr>
      <w:spacing w:after="0"/>
    </w:pPr>
  </w:style>
  <w:style w:type="character" w:styleId="883" w:customStyle="1">
    <w:name w:val="Font Style62"/>
    <w:rPr>
      <w:rFonts w:ascii="Times New Roman" w:hAnsi="Times New Roman"/>
      <w:sz w:val="18"/>
    </w:rPr>
  </w:style>
  <w:style w:type="paragraph" w:styleId="884" w:customStyle="1">
    <w:name w:val="Style4"/>
    <w:basedOn w:val="69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5">
    <w:name w:val="Hyperlink"/>
    <w:basedOn w:val="705"/>
    <w:uiPriority w:val="99"/>
    <w:rPr>
      <w:rFonts w:cs="Times New Roman"/>
      <w:color w:val="0000ff"/>
      <w:u w:val="single"/>
    </w:rPr>
  </w:style>
  <w:style w:type="table" w:styleId="886">
    <w:name w:val="Table Grid"/>
    <w:basedOn w:val="70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>
    <w:name w:val="Strong"/>
    <w:basedOn w:val="705"/>
    <w:uiPriority w:val="99"/>
    <w:qFormat/>
    <w:rPr>
      <w:b/>
      <w:bCs/>
    </w:rPr>
  </w:style>
  <w:style w:type="paragraph" w:styleId="889" w:customStyle="1">
    <w:name w:val="САГ_Табличный_по ширине"/>
    <w:basedOn w:val="69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0">
    <w:name w:val="List Paragraph"/>
    <w:basedOn w:val="695"/>
    <w:link w:val="912"/>
    <w:uiPriority w:val="34"/>
    <w:qFormat/>
    <w:pPr>
      <w:contextualSpacing/>
      <w:ind w:left="720"/>
    </w:pPr>
  </w:style>
  <w:style w:type="paragraph" w:styleId="8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2">
    <w:name w:val="List Continue 2"/>
    <w:basedOn w:val="695"/>
    <w:link w:val="89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3" w:customStyle="1">
    <w:name w:val="Продолжение списка 2 Знак"/>
    <w:basedOn w:val="705"/>
    <w:link w:val="8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 w:customStyle="1">
    <w:name w:val="Font Style67"/>
    <w:rPr>
      <w:rFonts w:ascii="Times New Roman" w:hAnsi="Times New Roman"/>
      <w:i/>
      <w:sz w:val="24"/>
    </w:rPr>
  </w:style>
  <w:style w:type="paragraph" w:styleId="895">
    <w:name w:val="footnote text"/>
    <w:basedOn w:val="695"/>
    <w:link w:val="89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6" w:customStyle="1">
    <w:name w:val="Текст сноски Знак"/>
    <w:basedOn w:val="705"/>
    <w:link w:val="89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7" w:customStyle="1">
    <w:name w:val="Style40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8">
    <w:name w:val="footnote reference"/>
    <w:basedOn w:val="705"/>
    <w:rPr>
      <w:rFonts w:cs="Times New Roman"/>
      <w:vertAlign w:val="superscript"/>
    </w:rPr>
  </w:style>
  <w:style w:type="paragraph" w:styleId="899" w:customStyle="1">
    <w:name w:val="Style8"/>
    <w:basedOn w:val="69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Style7"/>
    <w:basedOn w:val="69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 w:customStyle="1">
    <w:name w:val="Style41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 w:customStyle="1">
    <w:name w:val="Font Style70"/>
    <w:basedOn w:val="70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3" w:customStyle="1">
    <w:name w:val="Font Style71"/>
    <w:basedOn w:val="70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4" w:customStyle="1">
    <w:name w:val="САГ_Абзац"/>
    <w:basedOn w:val="69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Заголовок 3 Знак"/>
    <w:basedOn w:val="705"/>
    <w:link w:val="6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6" w:customStyle="1">
    <w:name w:val="Заголовок 4 Знак"/>
    <w:basedOn w:val="705"/>
    <w:link w:val="69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7" w:customStyle="1">
    <w:name w:val="Заголовок 5 Знак"/>
    <w:basedOn w:val="705"/>
    <w:link w:val="700"/>
    <w:rPr>
      <w:rFonts w:ascii="Arial" w:hAnsi="Arial" w:eastAsia="Times New Roman" w:cs="Times New Roman"/>
      <w:sz w:val="28"/>
      <w:szCs w:val="14"/>
      <w:lang w:eastAsia="ru-RU"/>
    </w:rPr>
  </w:style>
  <w:style w:type="character" w:styleId="908" w:customStyle="1">
    <w:name w:val="Заголовок 6 Знак"/>
    <w:basedOn w:val="705"/>
    <w:link w:val="701"/>
    <w:rPr>
      <w:rFonts w:ascii="Arial" w:hAnsi="Arial" w:eastAsia="Times New Roman" w:cs="Times New Roman"/>
      <w:sz w:val="28"/>
      <w:szCs w:val="14"/>
      <w:lang w:eastAsia="ru-RU"/>
    </w:rPr>
  </w:style>
  <w:style w:type="character" w:styleId="909" w:customStyle="1">
    <w:name w:val="Основной текст_"/>
    <w:basedOn w:val="705"/>
    <w:link w:val="91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0" w:customStyle="1">
    <w:name w:val="Основной текст1"/>
    <w:basedOn w:val="695"/>
    <w:link w:val="90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1">
    <w:name w:val="Normal (Web)"/>
    <w:basedOn w:val="69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Абзац списка Знак"/>
    <w:link w:val="890"/>
    <w:uiPriority w:val="34"/>
  </w:style>
  <w:style w:type="paragraph" w:styleId="913" w:customStyle="1">
    <w:name w:val="docdata"/>
    <w:basedOn w:val="6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Содержимое таблицы"/>
    <w:basedOn w:val="69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5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6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7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8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9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0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124</cp:revision>
  <dcterms:created xsi:type="dcterms:W3CDTF">2024-08-19T10:28:00Z</dcterms:created>
  <dcterms:modified xsi:type="dcterms:W3CDTF">2025-05-28T07:34:21Z</dcterms:modified>
</cp:coreProperties>
</file>