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»       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УАЗ-390945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В00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РТ102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</w:rPr>
              <w:t>0500030</w:t>
            </w:r>
            <w:r>
              <w:rPr>
                <w:rFonts w:eastAsia="Arial Unicode MS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XXT390945A04006</w:t>
            </w:r>
            <w:r>
              <w:rPr>
                <w:rFonts w:eastAsia="Calibri"/>
                <w:b/>
                <w:sz w:val="24"/>
                <w:szCs w:val="24"/>
              </w:rPr>
              <w:t>73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2010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409100*А3026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368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330360А04219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390940А01060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51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НВ 20507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02 13 7462</w:t>
            </w:r>
            <w:r>
              <w:rPr>
                <w:rFonts w:eastAsia="Calibri"/>
                <w:b/>
                <w:sz w:val="24"/>
                <w:szCs w:val="24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543 086,74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57 261,20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256 479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отсутствует компрессия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Износ рулевых тяг, требуется замена карданного вала.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LibreOffice/24.8.4.1$Linux_X86_64 LibreOffice_project/480$Build-1</Application>
  <AppVersion>15.0000</AppVersion>
  <Pages>1</Pages>
  <Words>193</Words>
  <Characters>1525</Characters>
  <CharactersWithSpaces>1710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2025-08-20T12:53:00Z</dcterms:created>
  <dc:creator>Сарбашев</dc:creator>
  <dc:description/>
  <dc:language>ru-RU</dc:language>
  <cp:lastModifiedBy/>
  <cp:lastPrinted>2025-10-08T05:46:00Z</cp:lastPrinted>
  <dcterms:modified xsi:type="dcterms:W3CDTF">2026-04-15T15:10:10Z</dcterms:modified>
  <cp:revision>8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