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817F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265B1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6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73512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265B1A">
            <w:pPr>
              <w:pStyle w:val="Style4"/>
              <w:widowControl/>
              <w:rPr>
                <w:rStyle w:val="FontStyle62"/>
                <w:sz w:val="24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>
              <w:rPr>
                <w:rFonts w:eastAsia="Arial Unicode MS"/>
                <w:i/>
              </w:rPr>
              <w:t xml:space="preserve"> </w:t>
            </w:r>
            <w:r w:rsidR="00356E2B">
              <w:rPr>
                <w:rFonts w:eastAsia="Arial Unicode MS"/>
                <w:i/>
              </w:rPr>
              <w:t>(</w:t>
            </w:r>
            <w:r>
              <w:rPr>
                <w:rFonts w:eastAsia="Arial Unicode MS"/>
                <w:i/>
              </w:rPr>
              <w:t>С 173</w:t>
            </w:r>
            <w:r w:rsidRPr="00667531">
              <w:rPr>
                <w:rFonts w:eastAsia="Arial Unicode MS"/>
                <w:i/>
              </w:rPr>
              <w:t xml:space="preserve"> УА 102</w:t>
            </w:r>
            <w:r w:rsidR="00356E2B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265B1A" w:rsidRPr="00265B1A" w:rsidTr="00BB5F61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65B1A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265B1A" w:rsidRPr="00265B1A" w:rsidTr="00BB5F61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pStyle w:val="3"/>
                    <w:rPr>
                      <w:sz w:val="24"/>
                      <w:szCs w:val="24"/>
                    </w:rPr>
                  </w:pPr>
                  <w:r w:rsidRPr="00265B1A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173 УА 102</w:t>
                  </w:r>
                </w:p>
              </w:tc>
            </w:tr>
            <w:tr w:rsidR="00265B1A" w:rsidRPr="00265B1A" w:rsidTr="00BB5F6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XTAGFL130GY017108</w:t>
                  </w:r>
                </w:p>
              </w:tc>
            </w:tr>
            <w:tr w:rsidR="00265B1A" w:rsidRPr="00265B1A" w:rsidTr="00BB5F61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65B1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265B1A" w:rsidRPr="00265B1A" w:rsidTr="00BB5F6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21129, 3513666</w:t>
                  </w:r>
                </w:p>
              </w:tc>
            </w:tr>
            <w:tr w:rsidR="00265B1A" w:rsidRPr="00265B1A" w:rsidTr="00BB5F6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XTAGFL130GY017108</w:t>
                  </w:r>
                </w:p>
              </w:tc>
            </w:tr>
            <w:tr w:rsidR="00265B1A" w:rsidRPr="00265B1A" w:rsidTr="00BB5F61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265B1A" w:rsidRPr="00265B1A" w:rsidTr="00BB5F6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265B1A" w:rsidRPr="00265B1A" w:rsidTr="00BB5F6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265B1A" w:rsidRPr="00265B1A" w:rsidRDefault="00265B1A" w:rsidP="00265B1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394356</w:t>
                  </w:r>
                </w:p>
              </w:tc>
            </w:tr>
            <w:tr w:rsidR="00265B1A" w:rsidRPr="00265B1A" w:rsidTr="00BB5F61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265B1A" w:rsidRPr="00265B1A" w:rsidRDefault="00265B1A" w:rsidP="00265B1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99 03 454609</w:t>
                  </w:r>
                </w:p>
              </w:tc>
            </w:tr>
            <w:tr w:rsidR="00265B1A" w:rsidRPr="00265B1A" w:rsidTr="00BB5F61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265B1A" w:rsidRPr="00265B1A" w:rsidRDefault="00265B1A" w:rsidP="00265B1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265B1A" w:rsidRPr="00265B1A" w:rsidRDefault="00265B1A" w:rsidP="00265B1A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65B1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514 000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265B1A">
            <w:pPr>
              <w:pStyle w:val="af5"/>
            </w:pPr>
            <w:r>
              <w:rPr>
                <w:lang w:val="en-US"/>
              </w:rPr>
              <w:t>514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1</w:t>
            </w:r>
            <w:r w:rsidR="00265B1A">
              <w:rPr>
                <w:rStyle w:val="FontStyle62"/>
                <w:b/>
                <w:sz w:val="24"/>
              </w:rPr>
              <w:t>5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70114D" w:rsidRPr="0070114D" w:rsidRDefault="0070114D" w:rsidP="0070114D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bookmarkStart w:id="0" w:name="_GoBack"/>
            <w:r w:rsidRPr="0070114D">
              <w:rPr>
                <w:b/>
                <w:color w:val="000000"/>
              </w:rPr>
              <w:t>14.0</w:t>
            </w:r>
            <w:r w:rsidRPr="0070114D">
              <w:rPr>
                <w:b/>
                <w:color w:val="000000"/>
                <w:lang w:val="en-US"/>
              </w:rPr>
              <w:t>8</w:t>
            </w:r>
            <w:r w:rsidRPr="0070114D">
              <w:rPr>
                <w:b/>
                <w:color w:val="000000"/>
              </w:rPr>
              <w:t>.2023</w:t>
            </w:r>
            <w:r w:rsidRPr="0070114D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70114D" w:rsidRPr="0070114D" w:rsidRDefault="0070114D" w:rsidP="0070114D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70114D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bookmarkEnd w:id="0"/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B" w:rsidRDefault="0073512B">
      <w:pPr>
        <w:spacing w:after="0" w:line="240" w:lineRule="auto"/>
      </w:pPr>
      <w:r>
        <w:separator/>
      </w:r>
    </w:p>
  </w:endnote>
  <w:endnote w:type="continuationSeparator" w:id="0">
    <w:p w:rsidR="0073512B" w:rsidRDefault="0073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B" w:rsidRDefault="0073512B">
      <w:pPr>
        <w:spacing w:after="0" w:line="240" w:lineRule="auto"/>
      </w:pPr>
      <w:r>
        <w:separator/>
      </w:r>
    </w:p>
  </w:footnote>
  <w:footnote w:type="continuationSeparator" w:id="0">
    <w:p w:rsidR="0073512B" w:rsidRDefault="0073512B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265B1A"/>
    <w:rsid w:val="00356E2B"/>
    <w:rsid w:val="00592F28"/>
    <w:rsid w:val="0070114D"/>
    <w:rsid w:val="0073512B"/>
    <w:rsid w:val="00835899"/>
    <w:rsid w:val="00840D87"/>
    <w:rsid w:val="00931CB4"/>
    <w:rsid w:val="00931E53"/>
    <w:rsid w:val="00993722"/>
    <w:rsid w:val="009D64B3"/>
    <w:rsid w:val="00A010AB"/>
    <w:rsid w:val="00B76AAF"/>
    <w:rsid w:val="00C024D3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A35D-471A-4195-96E5-FE8C170A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45</cp:revision>
  <dcterms:created xsi:type="dcterms:W3CDTF">2021-09-02T07:27:00Z</dcterms:created>
  <dcterms:modified xsi:type="dcterms:W3CDTF">2023-07-20T10:07:00Z</dcterms:modified>
</cp:coreProperties>
</file>