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BB" w:rsidRPr="00EC63BB" w:rsidRDefault="00EC63BB" w:rsidP="00EC63BB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EC63BB">
        <w:rPr>
          <w:rFonts w:ascii="Times New Roman" w:hAnsi="Times New Roman" w:cs="Times New Roman"/>
        </w:rPr>
        <w:t>Извещение о проведен</w:t>
      </w:r>
      <w:proofErr w:type="gramStart"/>
      <w:r w:rsidRPr="00EC63BB">
        <w:rPr>
          <w:rFonts w:ascii="Times New Roman" w:hAnsi="Times New Roman" w:cs="Times New Roman"/>
        </w:rPr>
        <w:t>ии ау</w:t>
      </w:r>
      <w:proofErr w:type="gramEnd"/>
      <w:r w:rsidRPr="00EC63BB">
        <w:rPr>
          <w:rFonts w:ascii="Times New Roman" w:hAnsi="Times New Roman" w:cs="Times New Roman"/>
        </w:rPr>
        <w:t>кциона</w:t>
      </w:r>
    </w:p>
    <w:p w:rsidR="00EC63BB" w:rsidRPr="00EC63BB" w:rsidRDefault="00EC63BB" w:rsidP="00EC63B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C63BB">
        <w:rPr>
          <w:rFonts w:ascii="Times New Roman" w:hAnsi="Times New Roman" w:cs="Times New Roman"/>
        </w:rPr>
        <w:t>ООО «Газпром межрегионгаз Уфа»</w:t>
      </w:r>
    </w:p>
    <w:p w:rsidR="00EC63BB" w:rsidRPr="00EC63BB" w:rsidRDefault="00EC63BB" w:rsidP="00EC63BB">
      <w:pPr>
        <w:jc w:val="both"/>
        <w:rPr>
          <w:color w:val="000000"/>
          <w:sz w:val="20"/>
          <w:szCs w:val="20"/>
        </w:rPr>
      </w:pPr>
      <w:r w:rsidRPr="00EC63BB">
        <w:rPr>
          <w:b/>
          <w:color w:val="FF0000"/>
          <w:sz w:val="20"/>
          <w:szCs w:val="20"/>
        </w:rPr>
        <w:t xml:space="preserve">          16.03.2018 года в 11 час. 00 мин.</w:t>
      </w:r>
      <w:r w:rsidRPr="00EC63BB">
        <w:rPr>
          <w:sz w:val="20"/>
          <w:szCs w:val="20"/>
        </w:rPr>
        <w:t xml:space="preserve"> </w:t>
      </w:r>
      <w:r w:rsidRPr="00EC63BB">
        <w:rPr>
          <w:color w:val="000000"/>
          <w:sz w:val="20"/>
          <w:szCs w:val="20"/>
        </w:rPr>
        <w:t>по местному времени</w:t>
      </w:r>
      <w:r w:rsidRPr="00EC63BB">
        <w:rPr>
          <w:sz w:val="20"/>
          <w:szCs w:val="20"/>
        </w:rPr>
        <w:t xml:space="preserve"> по адресу: г. Уфа,  ул. </w:t>
      </w:r>
      <w:proofErr w:type="gramStart"/>
      <w:r w:rsidRPr="00EC63BB">
        <w:rPr>
          <w:sz w:val="20"/>
          <w:szCs w:val="20"/>
        </w:rPr>
        <w:t>Новосибирская</w:t>
      </w:r>
      <w:proofErr w:type="gramEnd"/>
      <w:r w:rsidRPr="00EC63BB">
        <w:rPr>
          <w:sz w:val="20"/>
          <w:szCs w:val="20"/>
        </w:rPr>
        <w:t>, 2, корп. 4 (актовый зал) проводит аукцион на право заключения договора купли-продажи недвижимого имущества</w:t>
      </w:r>
      <w:r>
        <w:rPr>
          <w:sz w:val="20"/>
          <w:szCs w:val="20"/>
        </w:rPr>
        <w:t xml:space="preserve">                 </w:t>
      </w:r>
      <w:r w:rsidRPr="00EC63BB">
        <w:rPr>
          <w:sz w:val="20"/>
          <w:szCs w:val="20"/>
        </w:rPr>
        <w:t xml:space="preserve"> ООО «Газпром межрегионгаз Уфа», с кадастровым номером </w:t>
      </w:r>
      <w:r w:rsidRPr="00EC63BB">
        <w:rPr>
          <w:color w:val="000000"/>
          <w:sz w:val="20"/>
          <w:szCs w:val="20"/>
        </w:rPr>
        <w:t>02:455:9382:0000:847</w:t>
      </w:r>
      <w:r w:rsidRPr="00EC63BB">
        <w:rPr>
          <w:sz w:val="20"/>
          <w:szCs w:val="20"/>
        </w:rPr>
        <w:t xml:space="preserve">, расположенного по адресу: Республика Башкортостан, </w:t>
      </w:r>
      <w:r w:rsidRPr="00EC63BB">
        <w:rPr>
          <w:color w:val="000000"/>
          <w:sz w:val="20"/>
          <w:szCs w:val="20"/>
        </w:rPr>
        <w:t xml:space="preserve">г. Учалы, ул. </w:t>
      </w:r>
      <w:proofErr w:type="spellStart"/>
      <w:r w:rsidRPr="00EC63BB">
        <w:rPr>
          <w:color w:val="000000"/>
          <w:sz w:val="20"/>
          <w:szCs w:val="20"/>
        </w:rPr>
        <w:t>Первостроителей</w:t>
      </w:r>
      <w:proofErr w:type="spellEnd"/>
      <w:r w:rsidRPr="00EC63BB">
        <w:rPr>
          <w:color w:val="000000"/>
          <w:sz w:val="20"/>
          <w:szCs w:val="20"/>
        </w:rPr>
        <w:t xml:space="preserve">, д.4, </w:t>
      </w:r>
      <w:proofErr w:type="spellStart"/>
      <w:r w:rsidRPr="00EC63BB">
        <w:rPr>
          <w:color w:val="000000"/>
          <w:sz w:val="20"/>
          <w:szCs w:val="20"/>
        </w:rPr>
        <w:t>пом</w:t>
      </w:r>
      <w:proofErr w:type="spellEnd"/>
      <w:r w:rsidRPr="00EC63BB">
        <w:rPr>
          <w:color w:val="000000"/>
          <w:sz w:val="20"/>
          <w:szCs w:val="20"/>
        </w:rPr>
        <w:t>. 2.</w:t>
      </w:r>
    </w:p>
    <w:p w:rsidR="00EC63BB" w:rsidRPr="00EC63BB" w:rsidRDefault="00EC63BB" w:rsidP="00EC63BB">
      <w:pPr>
        <w:ind w:right="-2"/>
        <w:jc w:val="both"/>
        <w:rPr>
          <w:b/>
          <w:sz w:val="20"/>
          <w:szCs w:val="20"/>
        </w:rPr>
      </w:pPr>
    </w:p>
    <w:p w:rsidR="00EC63BB" w:rsidRPr="00EC63BB" w:rsidRDefault="00EC63BB" w:rsidP="00EC63BB">
      <w:pPr>
        <w:ind w:right="-2"/>
        <w:jc w:val="center"/>
        <w:rPr>
          <w:b/>
          <w:sz w:val="20"/>
          <w:szCs w:val="20"/>
        </w:rPr>
      </w:pPr>
      <w:r w:rsidRPr="00EC63BB">
        <w:rPr>
          <w:b/>
          <w:sz w:val="20"/>
          <w:szCs w:val="20"/>
        </w:rPr>
        <w:t xml:space="preserve">АУКЦИОН НА ПРАВО ЗАКЛЮЧЕНИЯ ДОГОВОРА КУПЛИ-ПРОДАЖИ НЕДВИЖИМОГО ИМУЩЕСТВА ООО «ГАЗПРОМ МЕЖРЕГИОНГАЗ УФА»,  </w:t>
      </w:r>
    </w:p>
    <w:p w:rsidR="00EC63BB" w:rsidRPr="00EC63BB" w:rsidRDefault="00EC63BB" w:rsidP="00EC63BB">
      <w:pPr>
        <w:ind w:right="-2"/>
        <w:jc w:val="center"/>
        <w:rPr>
          <w:b/>
          <w:color w:val="000000"/>
          <w:sz w:val="20"/>
          <w:szCs w:val="20"/>
        </w:rPr>
      </w:pPr>
      <w:r w:rsidRPr="00EC63BB">
        <w:rPr>
          <w:b/>
          <w:sz w:val="20"/>
          <w:szCs w:val="20"/>
        </w:rPr>
        <w:t xml:space="preserve">С КАДАСТРОВЫМ НОМЕРОМ </w:t>
      </w:r>
      <w:r w:rsidRPr="00EC63BB">
        <w:rPr>
          <w:b/>
          <w:color w:val="000000"/>
          <w:sz w:val="20"/>
          <w:szCs w:val="20"/>
        </w:rPr>
        <w:t>02:455:9382:0000:847</w:t>
      </w:r>
      <w:r w:rsidRPr="00EC63BB">
        <w:rPr>
          <w:b/>
          <w:sz w:val="20"/>
          <w:szCs w:val="20"/>
        </w:rPr>
        <w:t xml:space="preserve">, </w:t>
      </w:r>
      <w:proofErr w:type="gramStart"/>
      <w:r w:rsidRPr="00EC63BB">
        <w:rPr>
          <w:b/>
          <w:sz w:val="20"/>
          <w:szCs w:val="20"/>
        </w:rPr>
        <w:t>РАСПОЛОЖЕННОГО</w:t>
      </w:r>
      <w:proofErr w:type="gramEnd"/>
      <w:r w:rsidRPr="00EC63BB">
        <w:rPr>
          <w:b/>
          <w:sz w:val="20"/>
          <w:szCs w:val="20"/>
        </w:rPr>
        <w:t xml:space="preserve"> ПО АДРЕСУ: РЕСПУБЛИКА БАШКОРТОСТАН, Г. УЧАЛЫ, УЛ. ПЕРВОСТРОИТЕЛЕЙ, Д. 4, ПОМ. 2 </w:t>
      </w:r>
    </w:p>
    <w:p w:rsidR="00EC63BB" w:rsidRPr="00EC63BB" w:rsidRDefault="00EC63BB" w:rsidP="00EC63BB">
      <w:pPr>
        <w:ind w:right="-2"/>
        <w:jc w:val="center"/>
        <w:rPr>
          <w:b/>
          <w:sz w:val="20"/>
          <w:szCs w:val="20"/>
        </w:rPr>
      </w:pPr>
      <w:r w:rsidRPr="00EC63BB">
        <w:rPr>
          <w:b/>
          <w:sz w:val="20"/>
          <w:szCs w:val="20"/>
        </w:rPr>
        <w:t xml:space="preserve">Способ продажи </w:t>
      </w:r>
      <w:r w:rsidRPr="00EC63BB">
        <w:rPr>
          <w:sz w:val="20"/>
          <w:szCs w:val="20"/>
        </w:rPr>
        <w:t>–</w:t>
      </w:r>
      <w:r w:rsidRPr="00EC63BB">
        <w:rPr>
          <w:b/>
          <w:sz w:val="20"/>
          <w:szCs w:val="20"/>
        </w:rPr>
        <w:t xml:space="preserve"> </w:t>
      </w:r>
      <w:r w:rsidRPr="00EC63BB">
        <w:rPr>
          <w:sz w:val="20"/>
          <w:szCs w:val="20"/>
        </w:rPr>
        <w:t>аукцион.</w:t>
      </w:r>
    </w:p>
    <w:p w:rsidR="00EC63BB" w:rsidRPr="00EC63BB" w:rsidRDefault="00EC63BB" w:rsidP="00EC63BB">
      <w:pPr>
        <w:ind w:right="-2" w:firstLine="567"/>
        <w:jc w:val="both"/>
        <w:rPr>
          <w:b/>
          <w:sz w:val="20"/>
          <w:szCs w:val="20"/>
        </w:rPr>
      </w:pPr>
      <w:r w:rsidRPr="00EC63BB">
        <w:rPr>
          <w:b/>
          <w:sz w:val="20"/>
          <w:szCs w:val="20"/>
        </w:rPr>
        <w:t xml:space="preserve">Форма подачи предложений о цене </w:t>
      </w:r>
      <w:r w:rsidRPr="00EC63BB">
        <w:rPr>
          <w:sz w:val="20"/>
          <w:szCs w:val="20"/>
        </w:rPr>
        <w:t xml:space="preserve">– открытая. </w:t>
      </w:r>
    </w:p>
    <w:p w:rsidR="00EC63BB" w:rsidRPr="00EC63BB" w:rsidRDefault="00EC63BB" w:rsidP="00EC63BB">
      <w:pPr>
        <w:ind w:right="-2" w:firstLine="567"/>
        <w:jc w:val="both"/>
        <w:rPr>
          <w:sz w:val="20"/>
          <w:szCs w:val="20"/>
        </w:rPr>
      </w:pPr>
      <w:r w:rsidRPr="00EC63BB">
        <w:rPr>
          <w:b/>
          <w:sz w:val="20"/>
          <w:szCs w:val="20"/>
        </w:rPr>
        <w:t>Средство платежа</w:t>
      </w:r>
      <w:r w:rsidRPr="00EC63BB">
        <w:rPr>
          <w:sz w:val="20"/>
          <w:szCs w:val="20"/>
        </w:rPr>
        <w:t xml:space="preserve"> – денежная единица Российской Федерации (рубль).</w:t>
      </w:r>
    </w:p>
    <w:p w:rsidR="00EC63BB" w:rsidRPr="00EC63BB" w:rsidRDefault="00EC63BB" w:rsidP="00EC63BB">
      <w:pPr>
        <w:ind w:right="-2" w:firstLine="567"/>
        <w:jc w:val="both"/>
        <w:rPr>
          <w:sz w:val="20"/>
          <w:szCs w:val="20"/>
        </w:rPr>
      </w:pPr>
      <w:r w:rsidRPr="00EC63BB">
        <w:rPr>
          <w:b/>
          <w:sz w:val="20"/>
          <w:szCs w:val="20"/>
        </w:rPr>
        <w:t>Форма оплаты</w:t>
      </w:r>
      <w:r w:rsidRPr="00EC63BB">
        <w:rPr>
          <w:sz w:val="20"/>
          <w:szCs w:val="20"/>
        </w:rPr>
        <w:t xml:space="preserve"> – перечисление денежной суммы на расчетный счет ООО «Газпром межрегионгаз Уфа», указанный в п. 2.9. настоящей документации, опубликованной на официальном интернет сайте организатора торгов (для физических и юридических лиц) </w:t>
      </w:r>
    </w:p>
    <w:p w:rsidR="00EC63BB" w:rsidRPr="00EC63BB" w:rsidRDefault="00EC63BB" w:rsidP="00EC63BB">
      <w:pPr>
        <w:ind w:right="-2" w:firstLine="567"/>
        <w:jc w:val="both"/>
        <w:rPr>
          <w:sz w:val="20"/>
          <w:szCs w:val="20"/>
        </w:rPr>
      </w:pPr>
      <w:r w:rsidRPr="00EC63BB">
        <w:rPr>
          <w:b/>
          <w:sz w:val="20"/>
          <w:szCs w:val="20"/>
        </w:rPr>
        <w:t xml:space="preserve">Шаг аукциона </w:t>
      </w:r>
      <w:r w:rsidRPr="00EC63BB">
        <w:rPr>
          <w:sz w:val="20"/>
          <w:szCs w:val="20"/>
        </w:rPr>
        <w:t xml:space="preserve">– 1 (один) % от начальной цены. </w:t>
      </w:r>
    </w:p>
    <w:p w:rsidR="00EC63BB" w:rsidRPr="00EC63BB" w:rsidRDefault="00EC63BB" w:rsidP="00EC63BB">
      <w:pPr>
        <w:ind w:firstLine="567"/>
        <w:jc w:val="both"/>
        <w:rPr>
          <w:b/>
          <w:sz w:val="20"/>
          <w:szCs w:val="20"/>
        </w:rPr>
      </w:pPr>
      <w:r w:rsidRPr="00EC63BB">
        <w:rPr>
          <w:b/>
          <w:sz w:val="20"/>
          <w:szCs w:val="20"/>
        </w:rPr>
        <w:t xml:space="preserve">Характеристика объекта: </w:t>
      </w:r>
    </w:p>
    <w:tbl>
      <w:tblPr>
        <w:tblW w:w="93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977"/>
        <w:gridCol w:w="992"/>
        <w:gridCol w:w="1476"/>
        <w:gridCol w:w="1653"/>
      </w:tblGrid>
      <w:tr w:rsidR="00EC63BB" w:rsidRPr="00EC63BB" w:rsidTr="00EC63BB">
        <w:trPr>
          <w:trHeight w:val="11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>Объект права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>Описание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>Год ввода в эксплуатацию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>Кадастровый                 (или условный)</w:t>
            </w:r>
          </w:p>
          <w:p w:rsidR="00EC63BB" w:rsidRPr="00EC63BB" w:rsidRDefault="00EC63BB" w:rsidP="00C31956">
            <w:pPr>
              <w:pStyle w:val="a3"/>
              <w:jc w:val="center"/>
            </w:pPr>
            <w:r w:rsidRPr="00EC63BB">
              <w:t>номер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>Свидетельство о государственной регистрации права собственности</w:t>
            </w:r>
          </w:p>
        </w:tc>
      </w:tr>
      <w:tr w:rsidR="00EC63BB" w:rsidRPr="00EC63BB" w:rsidTr="00C31956">
        <w:trPr>
          <w:trHeight w:val="38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jc w:val="center"/>
              <w:rPr>
                <w:color w:val="000000"/>
                <w:sz w:val="20"/>
                <w:szCs w:val="20"/>
              </w:rPr>
            </w:pPr>
            <w:r w:rsidRPr="00EC63BB">
              <w:rPr>
                <w:color w:val="000000"/>
                <w:sz w:val="20"/>
                <w:szCs w:val="20"/>
              </w:rPr>
              <w:t xml:space="preserve">Офис, </w:t>
            </w:r>
            <w:proofErr w:type="gramStart"/>
            <w:r w:rsidRPr="00EC63BB">
              <w:rPr>
                <w:color w:val="000000"/>
                <w:sz w:val="20"/>
                <w:szCs w:val="20"/>
              </w:rPr>
              <w:t>нежилое</w:t>
            </w:r>
            <w:proofErr w:type="gramEnd"/>
            <w:r w:rsidRPr="00EC63BB">
              <w:rPr>
                <w:color w:val="000000"/>
                <w:sz w:val="20"/>
                <w:szCs w:val="20"/>
              </w:rPr>
              <w:t>, общей площадью 107 кв.м., этаж 1.</w:t>
            </w:r>
          </w:p>
          <w:p w:rsidR="00EC63BB" w:rsidRPr="00EC63BB" w:rsidRDefault="00EC63BB" w:rsidP="00C31956">
            <w:pPr>
              <w:jc w:val="center"/>
              <w:rPr>
                <w:color w:val="000000"/>
                <w:sz w:val="20"/>
                <w:szCs w:val="20"/>
              </w:rPr>
            </w:pPr>
            <w:r w:rsidRPr="00EC63BB">
              <w:rPr>
                <w:color w:val="000000"/>
                <w:sz w:val="20"/>
                <w:szCs w:val="20"/>
              </w:rPr>
              <w:t>Адрес объекта:</w:t>
            </w:r>
          </w:p>
          <w:p w:rsidR="00EC63BB" w:rsidRPr="00EC63BB" w:rsidRDefault="00EC63BB" w:rsidP="00C31956">
            <w:pPr>
              <w:jc w:val="center"/>
              <w:rPr>
                <w:color w:val="000000"/>
                <w:sz w:val="20"/>
                <w:szCs w:val="20"/>
              </w:rPr>
            </w:pPr>
            <w:r w:rsidRPr="00EC63BB">
              <w:rPr>
                <w:color w:val="000000"/>
                <w:sz w:val="20"/>
                <w:szCs w:val="20"/>
              </w:rPr>
              <w:t>РБ, г. Учалы,</w:t>
            </w:r>
          </w:p>
          <w:p w:rsidR="00EC63BB" w:rsidRPr="00EC63BB" w:rsidRDefault="00EC63BB" w:rsidP="00C31956">
            <w:pPr>
              <w:pStyle w:val="a3"/>
              <w:spacing w:after="0"/>
              <w:jc w:val="center"/>
            </w:pPr>
            <w:r w:rsidRPr="00EC63BB">
              <w:rPr>
                <w:color w:val="000000"/>
              </w:rPr>
              <w:t xml:space="preserve">ул. </w:t>
            </w:r>
            <w:proofErr w:type="spellStart"/>
            <w:r w:rsidRPr="00EC63BB">
              <w:rPr>
                <w:color w:val="000000"/>
              </w:rPr>
              <w:t>Первостроителей</w:t>
            </w:r>
            <w:proofErr w:type="spellEnd"/>
            <w:r w:rsidRPr="00EC63BB">
              <w:rPr>
                <w:color w:val="000000"/>
              </w:rPr>
              <w:t xml:space="preserve">, д.4, </w:t>
            </w:r>
            <w:proofErr w:type="spellStart"/>
            <w:r w:rsidRPr="00EC63BB">
              <w:rPr>
                <w:color w:val="000000"/>
              </w:rPr>
              <w:t>пом</w:t>
            </w:r>
            <w:proofErr w:type="spellEnd"/>
            <w:r w:rsidRPr="00EC63BB">
              <w:rPr>
                <w:color w:val="000000"/>
              </w:rPr>
              <w:t>. 2</w:t>
            </w:r>
          </w:p>
          <w:p w:rsidR="00EC63BB" w:rsidRPr="00EC63BB" w:rsidRDefault="00EC63BB" w:rsidP="00C31956">
            <w:pPr>
              <w:pStyle w:val="a3"/>
              <w:spacing w:after="0"/>
              <w:jc w:val="center"/>
            </w:pPr>
            <w:r w:rsidRPr="00EC63BB">
              <w:t>(</w:t>
            </w:r>
            <w:proofErr w:type="spellStart"/>
            <w:r w:rsidRPr="00EC63BB">
              <w:t>бух</w:t>
            </w:r>
            <w:proofErr w:type="gramStart"/>
            <w:r w:rsidRPr="00EC63BB">
              <w:t>.и</w:t>
            </w:r>
            <w:proofErr w:type="gramEnd"/>
            <w:r w:rsidRPr="00EC63BB">
              <w:t>нв</w:t>
            </w:r>
            <w:proofErr w:type="spellEnd"/>
            <w:r w:rsidRPr="00EC63BB">
              <w:t>. № 00012948)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spacing w:after="0"/>
            </w:pPr>
            <w:r w:rsidRPr="00EC63BB">
              <w:t xml:space="preserve">- фундамент –  </w:t>
            </w:r>
            <w:proofErr w:type="gramStart"/>
            <w:r w:rsidRPr="00EC63BB">
              <w:t>ленточные</w:t>
            </w:r>
            <w:proofErr w:type="gramEnd"/>
            <w:r w:rsidRPr="00EC63BB">
              <w:t xml:space="preserve"> из сборных ж/б блоков,</w:t>
            </w:r>
          </w:p>
          <w:p w:rsidR="00EC63BB" w:rsidRPr="00EC63BB" w:rsidRDefault="00EC63BB" w:rsidP="00C31956">
            <w:pPr>
              <w:pStyle w:val="a3"/>
              <w:spacing w:after="0"/>
            </w:pPr>
            <w:r w:rsidRPr="00EC63BB">
              <w:t xml:space="preserve">- стены – кирпичные, </w:t>
            </w:r>
          </w:p>
          <w:p w:rsidR="00EC63BB" w:rsidRPr="00EC63BB" w:rsidRDefault="00EC63BB" w:rsidP="00C31956">
            <w:pPr>
              <w:pStyle w:val="a3"/>
              <w:spacing w:after="0"/>
            </w:pPr>
            <w:r w:rsidRPr="00EC63BB">
              <w:t xml:space="preserve">- перекрытия – </w:t>
            </w:r>
            <w:proofErr w:type="gramStart"/>
            <w:r w:rsidRPr="00EC63BB">
              <w:t>ж/б</w:t>
            </w:r>
            <w:proofErr w:type="gramEnd"/>
            <w:r w:rsidRPr="00EC63BB">
              <w:t xml:space="preserve"> сборные,</w:t>
            </w:r>
          </w:p>
          <w:p w:rsidR="00EC63BB" w:rsidRPr="00EC63BB" w:rsidRDefault="00EC63BB" w:rsidP="00C31956">
            <w:pPr>
              <w:pStyle w:val="a3"/>
              <w:spacing w:after="0"/>
            </w:pPr>
            <w:r w:rsidRPr="00EC63BB">
              <w:t>- полы – гранитные плитки,</w:t>
            </w:r>
          </w:p>
          <w:p w:rsidR="00EC63BB" w:rsidRPr="00EC63BB" w:rsidRDefault="00EC63BB" w:rsidP="00C31956">
            <w:pPr>
              <w:pStyle w:val="a3"/>
              <w:spacing w:after="0"/>
            </w:pPr>
            <w:r w:rsidRPr="00EC63BB">
              <w:t xml:space="preserve">- отделка –  штукатурка, </w:t>
            </w:r>
            <w:proofErr w:type="spellStart"/>
            <w:r w:rsidRPr="00EC63BB">
              <w:t>водоэм</w:t>
            </w:r>
            <w:proofErr w:type="gramStart"/>
            <w:r w:rsidRPr="00EC63BB">
              <w:t>.о</w:t>
            </w:r>
            <w:proofErr w:type="gramEnd"/>
            <w:r w:rsidRPr="00EC63BB">
              <w:t>кр</w:t>
            </w:r>
            <w:proofErr w:type="spellEnd"/>
            <w:r w:rsidRPr="00EC63BB">
              <w:t>., обои, потолочные плитки, пластиковые панели,</w:t>
            </w:r>
          </w:p>
          <w:p w:rsidR="00EC63BB" w:rsidRPr="00EC63BB" w:rsidRDefault="00EC63BB" w:rsidP="00C31956">
            <w:pPr>
              <w:pStyle w:val="a3"/>
              <w:spacing w:after="0"/>
            </w:pPr>
            <w:r w:rsidRPr="00EC63BB">
              <w:t>- водопровод – стальные трубы;</w:t>
            </w:r>
          </w:p>
          <w:p w:rsidR="00EC63BB" w:rsidRPr="00EC63BB" w:rsidRDefault="00EC63BB" w:rsidP="00C31956">
            <w:pPr>
              <w:pStyle w:val="a3"/>
              <w:spacing w:after="0"/>
            </w:pPr>
            <w:r w:rsidRPr="00EC63BB">
              <w:t>- канализация – сброс в городскую сеть;</w:t>
            </w:r>
          </w:p>
          <w:p w:rsidR="00EC63BB" w:rsidRPr="00EC63BB" w:rsidRDefault="00EC63BB" w:rsidP="00C31956">
            <w:pPr>
              <w:pStyle w:val="a3"/>
              <w:spacing w:after="0"/>
            </w:pPr>
            <w:r w:rsidRPr="00EC63BB">
              <w:t>- отопление центральное – от промышленной котельной;</w:t>
            </w:r>
          </w:p>
          <w:p w:rsidR="00EC63BB" w:rsidRPr="00EC63BB" w:rsidRDefault="00EC63BB" w:rsidP="00C31956">
            <w:pPr>
              <w:pStyle w:val="a3"/>
              <w:spacing w:after="0"/>
            </w:pPr>
            <w:r w:rsidRPr="00EC63BB">
              <w:t>- горячее водоснабжение – централизованное;</w:t>
            </w:r>
          </w:p>
          <w:p w:rsidR="00EC63BB" w:rsidRPr="00EC63BB" w:rsidRDefault="00EC63BB" w:rsidP="00C31956">
            <w:pPr>
              <w:pStyle w:val="a3"/>
              <w:spacing w:after="0"/>
            </w:pPr>
            <w:r w:rsidRPr="00EC63BB">
              <w:t>- электроосвещение – проводка скрытая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>2004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spacing w:after="0"/>
              <w:jc w:val="center"/>
            </w:pPr>
            <w:r w:rsidRPr="00EC63BB">
              <w:rPr>
                <w:color w:val="000000"/>
              </w:rPr>
              <w:t>02:455:9382:0000:847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 xml:space="preserve">02-04-19/001/2006-624 от 09.03.2006 </w:t>
            </w:r>
          </w:p>
          <w:p w:rsidR="00EC63BB" w:rsidRPr="00EC63BB" w:rsidRDefault="00EC63BB" w:rsidP="00C31956">
            <w:pPr>
              <w:pStyle w:val="a3"/>
              <w:jc w:val="center"/>
            </w:pPr>
          </w:p>
        </w:tc>
      </w:tr>
    </w:tbl>
    <w:p w:rsidR="00EC63BB" w:rsidRPr="00EC63BB" w:rsidRDefault="00EC63BB" w:rsidP="00EC63BB">
      <w:pPr>
        <w:pStyle w:val="a3"/>
        <w:spacing w:after="0"/>
        <w:ind w:firstLine="708"/>
        <w:jc w:val="both"/>
      </w:pPr>
      <w:r w:rsidRPr="00EC63BB">
        <w:t>Объект расположен:</w:t>
      </w:r>
    </w:p>
    <w:p w:rsidR="00EC63BB" w:rsidRPr="00EC63BB" w:rsidRDefault="00EC63BB" w:rsidP="00EC63BB">
      <w:pPr>
        <w:pStyle w:val="a3"/>
        <w:spacing w:after="0"/>
        <w:ind w:firstLine="708"/>
        <w:jc w:val="both"/>
      </w:pPr>
      <w:r w:rsidRPr="00EC63BB">
        <w:t>- на земельном участке в жилом доме и используется в соответствии с разрешенным видом использования;</w:t>
      </w:r>
    </w:p>
    <w:p w:rsidR="00EC63BB" w:rsidRPr="00EC63BB" w:rsidRDefault="00EC63BB" w:rsidP="00EC63BB">
      <w:pPr>
        <w:pStyle w:val="a3"/>
        <w:spacing w:after="0"/>
        <w:ind w:firstLine="708"/>
        <w:jc w:val="both"/>
      </w:pPr>
      <w:r w:rsidRPr="00EC63BB">
        <w:t>- на земельном участке с кадастровым номером 02:67:010117:152, общей площадью 6±2 кв.м., находящемся в аренде у Общества на основании Договора аренды, находящегося в государственной собственности земельного участка от 07.07.2008 № 186-08-61зем с целью  обслуживания входной группы к офису.</w:t>
      </w:r>
    </w:p>
    <w:p w:rsidR="00EC63BB" w:rsidRPr="00EC63BB" w:rsidRDefault="00EC63BB" w:rsidP="00EC63BB">
      <w:pPr>
        <w:pStyle w:val="a3"/>
        <w:spacing w:after="0"/>
        <w:jc w:val="both"/>
      </w:pPr>
      <w:r w:rsidRPr="00EC63BB">
        <w:t xml:space="preserve"> </w:t>
      </w:r>
      <w:r w:rsidRPr="00EC63BB">
        <w:tab/>
      </w:r>
      <w:r w:rsidRPr="00EC63BB">
        <w:rPr>
          <w:b/>
        </w:rPr>
        <w:t>Начальная цена аукциона</w:t>
      </w:r>
      <w:r w:rsidRPr="00EC63BB">
        <w:t xml:space="preserve"> составляет </w:t>
      </w:r>
      <w:r w:rsidRPr="00EC63BB">
        <w:rPr>
          <w:b/>
        </w:rPr>
        <w:t xml:space="preserve">3 001 212 </w:t>
      </w:r>
      <w:r w:rsidRPr="00EC63BB">
        <w:t xml:space="preserve">(три миллиона одна тысяча двести двенадцать) </w:t>
      </w:r>
      <w:r w:rsidRPr="00EC63BB">
        <w:rPr>
          <w:b/>
        </w:rPr>
        <w:t>рублей, 00 коп</w:t>
      </w:r>
      <w:proofErr w:type="gramStart"/>
      <w:r w:rsidRPr="00EC63BB">
        <w:rPr>
          <w:b/>
        </w:rPr>
        <w:t>.,</w:t>
      </w:r>
      <w:r w:rsidRPr="00EC63BB">
        <w:t xml:space="preserve"> </w:t>
      </w:r>
      <w:proofErr w:type="gramEnd"/>
      <w:r w:rsidRPr="00EC63BB">
        <w:t xml:space="preserve">в том числе НДС 18%, </w:t>
      </w:r>
      <w:r w:rsidRPr="00EC63BB">
        <w:rPr>
          <w:color w:val="000000"/>
        </w:rPr>
        <w:t xml:space="preserve">457 812 </w:t>
      </w:r>
      <w:r w:rsidRPr="00EC63BB">
        <w:t>(четыреста пятьдесят семь тысяч восемьсот двенадцать) рублей, 00коп.</w:t>
      </w:r>
    </w:p>
    <w:tbl>
      <w:tblPr>
        <w:tblW w:w="96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5"/>
        <w:gridCol w:w="2122"/>
        <w:gridCol w:w="2122"/>
      </w:tblGrid>
      <w:tr w:rsidR="00EC63BB" w:rsidRPr="00EC63BB" w:rsidTr="00C31956">
        <w:trPr>
          <w:trHeight w:val="798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>Объект права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 xml:space="preserve">Стоимость имущества без НДС, руб.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pStyle w:val="a3"/>
              <w:jc w:val="center"/>
            </w:pPr>
            <w:r w:rsidRPr="00EC63BB">
              <w:t>Стоимость имущества с НДС, руб.</w:t>
            </w:r>
          </w:p>
        </w:tc>
      </w:tr>
      <w:tr w:rsidR="00EC63BB" w:rsidRPr="00EC63BB" w:rsidTr="00C31956">
        <w:trPr>
          <w:trHeight w:val="583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rPr>
                <w:color w:val="000000"/>
                <w:sz w:val="20"/>
                <w:szCs w:val="20"/>
              </w:rPr>
            </w:pPr>
            <w:r w:rsidRPr="00EC63BB">
              <w:rPr>
                <w:color w:val="000000"/>
                <w:sz w:val="20"/>
                <w:szCs w:val="20"/>
              </w:rPr>
              <w:t xml:space="preserve">Офис, </w:t>
            </w:r>
            <w:proofErr w:type="gramStart"/>
            <w:r w:rsidRPr="00EC63BB">
              <w:rPr>
                <w:color w:val="000000"/>
                <w:sz w:val="20"/>
                <w:szCs w:val="20"/>
              </w:rPr>
              <w:t>нежилое</w:t>
            </w:r>
            <w:proofErr w:type="gramEnd"/>
            <w:r w:rsidRPr="00EC63BB">
              <w:rPr>
                <w:color w:val="000000"/>
                <w:sz w:val="20"/>
                <w:szCs w:val="20"/>
              </w:rPr>
              <w:t>, общей площадью 107 кв.м., 1-этажный.</w:t>
            </w:r>
          </w:p>
          <w:p w:rsidR="00EC63BB" w:rsidRPr="00EC63BB" w:rsidRDefault="00EC63BB" w:rsidP="00C31956">
            <w:pPr>
              <w:rPr>
                <w:color w:val="000000"/>
                <w:sz w:val="20"/>
                <w:szCs w:val="20"/>
              </w:rPr>
            </w:pPr>
            <w:r w:rsidRPr="00EC63BB">
              <w:rPr>
                <w:color w:val="000000"/>
                <w:sz w:val="20"/>
                <w:szCs w:val="20"/>
              </w:rPr>
              <w:t xml:space="preserve">Адрес </w:t>
            </w:r>
            <w:proofErr w:type="spellStart"/>
            <w:r w:rsidRPr="00EC63BB">
              <w:rPr>
                <w:color w:val="000000"/>
                <w:sz w:val="20"/>
                <w:szCs w:val="20"/>
              </w:rPr>
              <w:t>объекта</w:t>
            </w:r>
            <w:proofErr w:type="gramStart"/>
            <w:r w:rsidRPr="00EC63BB">
              <w:rPr>
                <w:color w:val="000000"/>
                <w:sz w:val="20"/>
                <w:szCs w:val="20"/>
              </w:rPr>
              <w:t>:Р</w:t>
            </w:r>
            <w:proofErr w:type="gramEnd"/>
            <w:r w:rsidRPr="00EC63BB">
              <w:rPr>
                <w:color w:val="000000"/>
                <w:sz w:val="20"/>
                <w:szCs w:val="20"/>
              </w:rPr>
              <w:t>Б</w:t>
            </w:r>
            <w:proofErr w:type="spellEnd"/>
            <w:r w:rsidRPr="00EC63BB">
              <w:rPr>
                <w:color w:val="000000"/>
                <w:sz w:val="20"/>
                <w:szCs w:val="20"/>
              </w:rPr>
              <w:t xml:space="preserve">, г. Учалы, ул. </w:t>
            </w:r>
            <w:proofErr w:type="spellStart"/>
            <w:r w:rsidRPr="00EC63BB">
              <w:rPr>
                <w:color w:val="000000"/>
                <w:sz w:val="20"/>
                <w:szCs w:val="20"/>
              </w:rPr>
              <w:t>Первостроителей</w:t>
            </w:r>
            <w:proofErr w:type="spellEnd"/>
            <w:r w:rsidRPr="00EC63BB">
              <w:rPr>
                <w:color w:val="000000"/>
                <w:sz w:val="20"/>
                <w:szCs w:val="20"/>
              </w:rPr>
              <w:t xml:space="preserve">, д.4, </w:t>
            </w:r>
            <w:proofErr w:type="spellStart"/>
            <w:r w:rsidRPr="00EC63BB">
              <w:rPr>
                <w:color w:val="000000"/>
                <w:sz w:val="20"/>
                <w:szCs w:val="20"/>
              </w:rPr>
              <w:t>пом</w:t>
            </w:r>
            <w:proofErr w:type="spellEnd"/>
            <w:r w:rsidRPr="00EC63BB">
              <w:rPr>
                <w:color w:val="000000"/>
                <w:sz w:val="20"/>
                <w:szCs w:val="20"/>
              </w:rPr>
              <w:t>. 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rPr>
                <w:i/>
                <w:color w:val="FF0000"/>
                <w:sz w:val="20"/>
                <w:szCs w:val="20"/>
              </w:rPr>
            </w:pPr>
          </w:p>
          <w:p w:rsidR="00EC63BB" w:rsidRPr="00EC63BB" w:rsidRDefault="00EC63BB" w:rsidP="00C31956">
            <w:pPr>
              <w:rPr>
                <w:sz w:val="20"/>
                <w:szCs w:val="20"/>
              </w:rPr>
            </w:pPr>
            <w:r w:rsidRPr="00EC63BB">
              <w:rPr>
                <w:i/>
                <w:color w:val="FF0000"/>
                <w:sz w:val="20"/>
                <w:szCs w:val="20"/>
              </w:rPr>
              <w:t xml:space="preserve">         </w:t>
            </w:r>
            <w:r w:rsidRPr="00EC63BB">
              <w:rPr>
                <w:color w:val="000000"/>
                <w:sz w:val="20"/>
                <w:szCs w:val="20"/>
              </w:rPr>
              <w:t>2 543 400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3BB" w:rsidRPr="00EC63BB" w:rsidRDefault="00EC63BB" w:rsidP="00C31956">
            <w:pPr>
              <w:jc w:val="center"/>
              <w:rPr>
                <w:sz w:val="20"/>
                <w:szCs w:val="20"/>
              </w:rPr>
            </w:pPr>
          </w:p>
          <w:p w:rsidR="00EC63BB" w:rsidRPr="00EC63BB" w:rsidRDefault="00EC63BB" w:rsidP="00C31956">
            <w:pPr>
              <w:jc w:val="center"/>
              <w:rPr>
                <w:b/>
                <w:sz w:val="20"/>
                <w:szCs w:val="20"/>
              </w:rPr>
            </w:pPr>
            <w:r w:rsidRPr="00EC63BB">
              <w:rPr>
                <w:b/>
                <w:sz w:val="20"/>
                <w:szCs w:val="20"/>
              </w:rPr>
              <w:t>3 001 212</w:t>
            </w:r>
          </w:p>
        </w:tc>
      </w:tr>
    </w:tbl>
    <w:p w:rsidR="00EC63BB" w:rsidRPr="00EC63BB" w:rsidRDefault="00EC63BB" w:rsidP="00EC63BB">
      <w:pPr>
        <w:ind w:firstLine="708"/>
        <w:jc w:val="both"/>
        <w:rPr>
          <w:sz w:val="20"/>
          <w:szCs w:val="20"/>
        </w:rPr>
      </w:pPr>
      <w:r w:rsidRPr="00EC63BB">
        <w:rPr>
          <w:b/>
          <w:sz w:val="20"/>
          <w:szCs w:val="20"/>
        </w:rPr>
        <w:t xml:space="preserve">Целевое назначение: </w:t>
      </w:r>
      <w:r w:rsidRPr="00EC63BB">
        <w:rPr>
          <w:sz w:val="20"/>
          <w:szCs w:val="20"/>
        </w:rPr>
        <w:t>офис.</w:t>
      </w:r>
    </w:p>
    <w:p w:rsidR="00EC63BB" w:rsidRPr="00EC63BB" w:rsidRDefault="00EC63BB" w:rsidP="00EC63BB">
      <w:pPr>
        <w:pStyle w:val="a3"/>
        <w:spacing w:after="0"/>
        <w:jc w:val="both"/>
      </w:pPr>
      <w:r w:rsidRPr="00EC63BB">
        <w:rPr>
          <w:b/>
        </w:rPr>
        <w:t xml:space="preserve">Сумма задатка </w:t>
      </w:r>
      <w:r w:rsidRPr="00EC63BB">
        <w:t xml:space="preserve">– </w:t>
      </w:r>
      <w:r w:rsidRPr="00EC63BB">
        <w:rPr>
          <w:b/>
        </w:rPr>
        <w:t xml:space="preserve">300 121 </w:t>
      </w:r>
      <w:r w:rsidRPr="00EC63BB">
        <w:t xml:space="preserve">(триста тысяч сто двадцать один) </w:t>
      </w:r>
      <w:r w:rsidRPr="00EC63BB">
        <w:rPr>
          <w:b/>
        </w:rPr>
        <w:t>рубль</w:t>
      </w:r>
      <w:r w:rsidRPr="00EC63BB">
        <w:t xml:space="preserve">, </w:t>
      </w:r>
      <w:r w:rsidRPr="00EC63BB">
        <w:rPr>
          <w:b/>
        </w:rPr>
        <w:t>20 коп.</w:t>
      </w:r>
    </w:p>
    <w:p w:rsidR="00EC63BB" w:rsidRPr="00EC63BB" w:rsidRDefault="00EC63BB" w:rsidP="00EC63BB">
      <w:pPr>
        <w:ind w:firstLine="567"/>
        <w:jc w:val="both"/>
        <w:rPr>
          <w:b/>
          <w:sz w:val="20"/>
          <w:szCs w:val="20"/>
        </w:rPr>
      </w:pPr>
    </w:p>
    <w:p w:rsidR="00F876DC" w:rsidRPr="00EC63BB" w:rsidRDefault="00F876DC" w:rsidP="00EC63BB">
      <w:pPr>
        <w:rPr>
          <w:sz w:val="20"/>
          <w:szCs w:val="20"/>
        </w:rPr>
      </w:pPr>
    </w:p>
    <w:sectPr w:rsidR="00F876DC" w:rsidRPr="00EC63BB" w:rsidSect="002775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12D"/>
    <w:multiLevelType w:val="multilevel"/>
    <w:tmpl w:val="D6622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6516"/>
    <w:rsid w:val="0006438D"/>
    <w:rsid w:val="000823E3"/>
    <w:rsid w:val="000E2950"/>
    <w:rsid w:val="00175B4B"/>
    <w:rsid w:val="001C7B7A"/>
    <w:rsid w:val="00277581"/>
    <w:rsid w:val="002820F9"/>
    <w:rsid w:val="002E538C"/>
    <w:rsid w:val="003A3D0F"/>
    <w:rsid w:val="003E240B"/>
    <w:rsid w:val="0044486E"/>
    <w:rsid w:val="00512BF9"/>
    <w:rsid w:val="0060604D"/>
    <w:rsid w:val="00A12755"/>
    <w:rsid w:val="00BB7C3C"/>
    <w:rsid w:val="00BF6A63"/>
    <w:rsid w:val="00CB571F"/>
    <w:rsid w:val="00DE5879"/>
    <w:rsid w:val="00E3222E"/>
    <w:rsid w:val="00EC2CCD"/>
    <w:rsid w:val="00EC63BB"/>
    <w:rsid w:val="00F43B0C"/>
    <w:rsid w:val="00F876DC"/>
    <w:rsid w:val="00FA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77581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651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A6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A6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7581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2504</Characters>
  <Application>Microsoft Office Word</Application>
  <DocSecurity>0</DocSecurity>
  <Lines>20</Lines>
  <Paragraphs>5</Paragraphs>
  <ScaleCrop>false</ScaleCrop>
  <Company>gaz-service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App183</dc:creator>
  <cp:lastModifiedBy>App183</cp:lastModifiedBy>
  <cp:revision>2</cp:revision>
  <dcterms:created xsi:type="dcterms:W3CDTF">2018-02-28T06:16:00Z</dcterms:created>
  <dcterms:modified xsi:type="dcterms:W3CDTF">2018-02-28T06:16:00Z</dcterms:modified>
</cp:coreProperties>
</file>