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61" w:rsidRDefault="007C0B61">
      <w:pPr>
        <w:pStyle w:val="ConsPlusNormal"/>
        <w:ind w:firstLine="540"/>
        <w:jc w:val="both"/>
      </w:pPr>
    </w:p>
    <w:p w:rsidR="007C0B61" w:rsidRDefault="001545FA">
      <w:pPr>
        <w:pStyle w:val="ConsPlusNormal"/>
        <w:ind w:firstLine="540"/>
        <w:jc w:val="both"/>
      </w:pPr>
      <w:bookmarkStart w:id="0" w:name="P1883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F72757">
        <w:t xml:space="preserve">           </w:t>
      </w:r>
      <w:r w:rsidR="00F72757">
        <w:tab/>
        <w:t xml:space="preserve">    </w:t>
      </w:r>
      <w:r w:rsidR="00672A03">
        <w:t xml:space="preserve">      </w:t>
      </w:r>
      <w:r>
        <w:t>Приложение № 7</w:t>
      </w:r>
    </w:p>
    <w:p w:rsidR="007C0B61" w:rsidRDefault="006A0298" w:rsidP="006A0298">
      <w:pPr>
        <w:pStyle w:val="ConsPlusNormal"/>
        <w:jc w:val="center"/>
        <w:outlineLvl w:val="1"/>
      </w:pPr>
      <w:r>
        <w:t xml:space="preserve">                                                                                                                                                                      </w:t>
      </w:r>
      <w:r w:rsidR="007C0B61">
        <w:t>Форма 2</w:t>
      </w:r>
    </w:p>
    <w:p w:rsidR="007C0B61" w:rsidRDefault="007C0B61">
      <w:pPr>
        <w:pStyle w:val="ConsPlusNormal"/>
        <w:ind w:firstLine="540"/>
        <w:jc w:val="both"/>
      </w:pPr>
    </w:p>
    <w:p w:rsidR="007C0B61" w:rsidRDefault="007C0B61">
      <w:pPr>
        <w:pStyle w:val="ConsPlusNormal"/>
        <w:jc w:val="center"/>
      </w:pPr>
      <w:bookmarkStart w:id="1" w:name="P2422"/>
      <w:bookmarkEnd w:id="1"/>
      <w:r>
        <w:t>Информация</w:t>
      </w:r>
    </w:p>
    <w:p w:rsidR="007C0B61" w:rsidRDefault="007C0B61">
      <w:pPr>
        <w:pStyle w:val="ConsPlusNormal"/>
        <w:jc w:val="center"/>
      </w:pPr>
      <w:r>
        <w:t>об условиях, на которых осуществляется оказание</w:t>
      </w:r>
    </w:p>
    <w:p w:rsidR="007C0B61" w:rsidRDefault="007C0B61">
      <w:pPr>
        <w:pStyle w:val="ConsPlusNormal"/>
        <w:jc w:val="center"/>
      </w:pPr>
      <w:r>
        <w:t>регулируемых услуг по транспортировке газа</w:t>
      </w:r>
    </w:p>
    <w:p w:rsidR="006A0298" w:rsidRDefault="007C0B61" w:rsidP="006A0298">
      <w:pPr>
        <w:pStyle w:val="ConsPlusNormal"/>
        <w:jc w:val="center"/>
      </w:pPr>
      <w:r>
        <w:t>по газораспределительным сетям</w:t>
      </w:r>
      <w:r w:rsidR="006A0298" w:rsidRPr="006A0298">
        <w:t xml:space="preserve"> </w:t>
      </w:r>
      <w:r w:rsidR="006A0298">
        <w:t>ПАО «Газпром газораспределение Уфа»</w:t>
      </w:r>
    </w:p>
    <w:p w:rsidR="007C0B61" w:rsidRDefault="007C0B61">
      <w:pPr>
        <w:pStyle w:val="ConsPlusNormal"/>
        <w:jc w:val="center"/>
      </w:pPr>
    </w:p>
    <w:p w:rsidR="007C0B61" w:rsidRDefault="007C0B61">
      <w:pPr>
        <w:pStyle w:val="ConsPlusNormal"/>
        <w:jc w:val="center"/>
      </w:pPr>
      <w:r>
        <w:t>(наименование субъекта естественной монополии)</w:t>
      </w:r>
    </w:p>
    <w:p w:rsidR="007C0B61" w:rsidRDefault="007C0B61">
      <w:pPr>
        <w:pStyle w:val="ConsPlusNormal"/>
        <w:ind w:firstLine="540"/>
        <w:jc w:val="both"/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5375"/>
        <w:gridCol w:w="1996"/>
      </w:tblGrid>
      <w:tr w:rsidR="007C0B61" w:rsidTr="009F259F">
        <w:tc>
          <w:tcPr>
            <w:tcW w:w="567" w:type="dxa"/>
          </w:tcPr>
          <w:p w:rsidR="007C0B61" w:rsidRDefault="007C0B6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43" w:type="dxa"/>
          </w:tcPr>
          <w:p w:rsidR="007C0B61" w:rsidRDefault="007C0B61">
            <w:pPr>
              <w:pStyle w:val="ConsPlusNormal"/>
              <w:jc w:val="center"/>
            </w:pPr>
            <w:r>
              <w:t>Раскрываемая информация</w:t>
            </w:r>
            <w:r w:rsidR="0018782E">
              <w:t xml:space="preserve"> </w:t>
            </w:r>
          </w:p>
        </w:tc>
        <w:tc>
          <w:tcPr>
            <w:tcW w:w="5375" w:type="dxa"/>
          </w:tcPr>
          <w:p w:rsidR="007C0B61" w:rsidRDefault="007C0B61">
            <w:pPr>
              <w:pStyle w:val="ConsPlusNormal"/>
              <w:jc w:val="center"/>
            </w:pPr>
            <w:r>
              <w:t>Сведения о сроках направления заявки на заключение договора</w:t>
            </w:r>
          </w:p>
        </w:tc>
        <w:tc>
          <w:tcPr>
            <w:tcW w:w="1996" w:type="dxa"/>
          </w:tcPr>
          <w:p w:rsidR="007C0B61" w:rsidRDefault="007C0B61">
            <w:pPr>
              <w:pStyle w:val="ConsPlusNormal"/>
              <w:jc w:val="center"/>
            </w:pPr>
            <w:bookmarkStart w:id="2" w:name="P2433"/>
            <w:bookmarkEnd w:id="2"/>
            <w:r>
              <w:t>Место размещения сведений в информационно-коммуникационной сети "Интернет"</w:t>
            </w:r>
          </w:p>
        </w:tc>
      </w:tr>
      <w:tr w:rsidR="007C0B61" w:rsidTr="009F259F">
        <w:tc>
          <w:tcPr>
            <w:tcW w:w="567" w:type="dxa"/>
          </w:tcPr>
          <w:p w:rsidR="007C0B61" w:rsidRDefault="007C0B61">
            <w:pPr>
              <w:pStyle w:val="ConsPlusNormal"/>
            </w:pPr>
            <w:bookmarkStart w:id="3" w:name="P2434"/>
            <w:bookmarkEnd w:id="3"/>
            <w:r>
              <w:t>1.</w:t>
            </w:r>
          </w:p>
        </w:tc>
        <w:tc>
          <w:tcPr>
            <w:tcW w:w="1843" w:type="dxa"/>
          </w:tcPr>
          <w:p w:rsidR="007C0B61" w:rsidRDefault="007C0B61">
            <w:pPr>
              <w:pStyle w:val="ConsPlusNormal"/>
            </w:pPr>
            <w:r>
              <w:t>Заявка на заключение договора транспортировки газа</w:t>
            </w:r>
          </w:p>
        </w:tc>
        <w:tc>
          <w:tcPr>
            <w:tcW w:w="5375" w:type="dxa"/>
          </w:tcPr>
          <w:p w:rsidR="007C0B61" w:rsidRDefault="001545FA">
            <w:pPr>
              <w:pStyle w:val="ConsPlusNormal"/>
            </w:pPr>
            <w:r w:rsidRPr="001545FA">
              <w:t>по договорам, заключаемым на срок более одного года и до пяти лет, не позднее, чем за три месяца и не ранее, чем за один год до начала года, в котором начнется транспортировка; - по договорам, заключаемым на срок более пяти лет, не позднее, чем за шесть месяцев и не ранее, чем за три года до начала года, в котором начнется транспортировка.</w:t>
            </w:r>
          </w:p>
        </w:tc>
        <w:tc>
          <w:tcPr>
            <w:tcW w:w="1996" w:type="dxa"/>
          </w:tcPr>
          <w:p w:rsidR="007C0B61" w:rsidRDefault="009F259F">
            <w:pPr>
              <w:pStyle w:val="ConsPlusNormal"/>
            </w:pPr>
            <w:r>
              <w:t>Сайт «ПАО «Газпром газораспределение Уфа»</w:t>
            </w:r>
          </w:p>
        </w:tc>
      </w:tr>
      <w:tr w:rsidR="007C0B61" w:rsidTr="009F259F">
        <w:tc>
          <w:tcPr>
            <w:tcW w:w="567" w:type="dxa"/>
          </w:tcPr>
          <w:p w:rsidR="007C0B61" w:rsidRDefault="007C0B61">
            <w:pPr>
              <w:pStyle w:val="ConsPlusNormal"/>
            </w:pPr>
            <w:r>
              <w:t>2.</w:t>
            </w:r>
          </w:p>
        </w:tc>
        <w:tc>
          <w:tcPr>
            <w:tcW w:w="1843" w:type="dxa"/>
          </w:tcPr>
          <w:p w:rsidR="007C0B61" w:rsidRDefault="007C0B61">
            <w:pPr>
              <w:pStyle w:val="ConsPlusNormal"/>
            </w:pPr>
            <w: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5375" w:type="dxa"/>
          </w:tcPr>
          <w:p w:rsidR="007C0B61" w:rsidRDefault="001545FA">
            <w:pPr>
              <w:pStyle w:val="ConsPlusNormal"/>
            </w:pPr>
            <w:r w:rsidRPr="001545FA">
              <w:t>по договорам, заключаемым на срок более одного года и до пяти лет, не позднее, чем за три месяца и не ранее, чем за один год до начала года, в котором начнется транспортировка; - по договорам, заключаемым на срок более пяти лет, не позднее, чем за шесть месяцев и не ранее, чем за три года до начала года, в котором начнется транспортировка.</w:t>
            </w:r>
          </w:p>
        </w:tc>
        <w:tc>
          <w:tcPr>
            <w:tcW w:w="1996" w:type="dxa"/>
          </w:tcPr>
          <w:p w:rsidR="007C0B61" w:rsidRDefault="009F259F">
            <w:pPr>
              <w:pStyle w:val="ConsPlusNormal"/>
            </w:pPr>
            <w:r>
              <w:t>Сайт «ПАО «Газпром газораспределение Уфа»</w:t>
            </w:r>
          </w:p>
        </w:tc>
      </w:tr>
      <w:tr w:rsidR="007C0B61" w:rsidTr="009F259F">
        <w:tc>
          <w:tcPr>
            <w:tcW w:w="567" w:type="dxa"/>
          </w:tcPr>
          <w:p w:rsidR="007C0B61" w:rsidRDefault="007C0B61">
            <w:pPr>
              <w:pStyle w:val="ConsPlusNormal"/>
            </w:pPr>
            <w:r>
              <w:t>3.</w:t>
            </w:r>
          </w:p>
        </w:tc>
        <w:tc>
          <w:tcPr>
            <w:tcW w:w="1843" w:type="dxa"/>
          </w:tcPr>
          <w:p w:rsidR="007C0B61" w:rsidRDefault="007C0B61">
            <w:pPr>
              <w:pStyle w:val="ConsPlusNormal"/>
            </w:pPr>
            <w:r>
              <w:t>Договор на оказание услуг по транспортировке газа для прочих потребителей</w:t>
            </w:r>
          </w:p>
        </w:tc>
        <w:tc>
          <w:tcPr>
            <w:tcW w:w="5375" w:type="dxa"/>
          </w:tcPr>
          <w:p w:rsidR="007C0B61" w:rsidRDefault="001545FA">
            <w:pPr>
              <w:pStyle w:val="ConsPlusNormal"/>
            </w:pPr>
            <w:r w:rsidRPr="001545FA">
              <w:t>по договорам, заключаемым на срок более одного года и до пяти лет, не позднее, чем за три месяца и не ранее, чем за один год до начала года, в котором начнется транспортировка; - по договорам, заключаемым на срок более пяти лет, не позднее, чем за шесть месяцев и не ранее, чем за три года до начала года, в котором начнется транспортировка.</w:t>
            </w:r>
          </w:p>
        </w:tc>
        <w:tc>
          <w:tcPr>
            <w:tcW w:w="1996" w:type="dxa"/>
          </w:tcPr>
          <w:p w:rsidR="007C0B61" w:rsidRDefault="009F259F">
            <w:pPr>
              <w:pStyle w:val="ConsPlusNormal"/>
            </w:pPr>
            <w:r>
              <w:t>Сайт «ПАО «Газпром газораспределение Уфа»</w:t>
            </w:r>
            <w:bookmarkStart w:id="4" w:name="_GoBack"/>
            <w:bookmarkEnd w:id="4"/>
          </w:p>
        </w:tc>
      </w:tr>
      <w:tr w:rsidR="007C0B61" w:rsidTr="009F259F">
        <w:tc>
          <w:tcPr>
            <w:tcW w:w="567" w:type="dxa"/>
          </w:tcPr>
          <w:p w:rsidR="007C0B61" w:rsidRDefault="007C0B61">
            <w:pPr>
              <w:pStyle w:val="ConsPlusNormal"/>
            </w:pPr>
            <w:r>
              <w:t>4.</w:t>
            </w:r>
          </w:p>
        </w:tc>
        <w:tc>
          <w:tcPr>
            <w:tcW w:w="1843" w:type="dxa"/>
          </w:tcPr>
          <w:p w:rsidR="007C0B61" w:rsidRDefault="007C0B61">
            <w:pPr>
              <w:pStyle w:val="ConsPlusNormal"/>
            </w:pPr>
            <w: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5375" w:type="dxa"/>
          </w:tcPr>
          <w:p w:rsidR="007C0B61" w:rsidRDefault="007C0B61">
            <w:pPr>
              <w:pStyle w:val="ConsPlusNormal"/>
            </w:pPr>
          </w:p>
        </w:tc>
        <w:tc>
          <w:tcPr>
            <w:tcW w:w="1996" w:type="dxa"/>
          </w:tcPr>
          <w:p w:rsidR="007C0B61" w:rsidRDefault="007C0B61">
            <w:pPr>
              <w:pStyle w:val="ConsPlusNormal"/>
            </w:pPr>
          </w:p>
        </w:tc>
      </w:tr>
    </w:tbl>
    <w:p w:rsidR="007C0B61" w:rsidRDefault="007C0B61" w:rsidP="00F72757">
      <w:pPr>
        <w:pStyle w:val="ConsPlusNormal"/>
        <w:ind w:firstLine="540"/>
        <w:jc w:val="both"/>
      </w:pPr>
    </w:p>
    <w:sectPr w:rsidR="007C0B61" w:rsidSect="00E85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E3" w:rsidRDefault="009B13E3" w:rsidP="00FA716D">
      <w:pPr>
        <w:spacing w:after="0" w:line="240" w:lineRule="auto"/>
      </w:pPr>
      <w:r>
        <w:separator/>
      </w:r>
    </w:p>
  </w:endnote>
  <w:endnote w:type="continuationSeparator" w:id="0">
    <w:p w:rsidR="009B13E3" w:rsidRDefault="009B13E3" w:rsidP="00FA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68" w:rsidRDefault="00E856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68" w:rsidRDefault="00E856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68" w:rsidRDefault="00E856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E3" w:rsidRDefault="009B13E3" w:rsidP="00FA716D">
      <w:pPr>
        <w:spacing w:after="0" w:line="240" w:lineRule="auto"/>
      </w:pPr>
      <w:r>
        <w:separator/>
      </w:r>
    </w:p>
  </w:footnote>
  <w:footnote w:type="continuationSeparator" w:id="0">
    <w:p w:rsidR="009B13E3" w:rsidRDefault="009B13E3" w:rsidP="00FA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68" w:rsidRDefault="00E856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68" w:rsidRDefault="00E856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68" w:rsidRDefault="00E856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61"/>
    <w:rsid w:val="0009318B"/>
    <w:rsid w:val="001545FA"/>
    <w:rsid w:val="0018782E"/>
    <w:rsid w:val="003064A2"/>
    <w:rsid w:val="00387C34"/>
    <w:rsid w:val="00672A03"/>
    <w:rsid w:val="006A0298"/>
    <w:rsid w:val="00774ED6"/>
    <w:rsid w:val="007C0B61"/>
    <w:rsid w:val="00833002"/>
    <w:rsid w:val="00846989"/>
    <w:rsid w:val="008A2BB0"/>
    <w:rsid w:val="008B3E62"/>
    <w:rsid w:val="009B13E3"/>
    <w:rsid w:val="009F259F"/>
    <w:rsid w:val="00B272CD"/>
    <w:rsid w:val="00B76832"/>
    <w:rsid w:val="00C1030C"/>
    <w:rsid w:val="00E0521B"/>
    <w:rsid w:val="00E85668"/>
    <w:rsid w:val="00F72757"/>
    <w:rsid w:val="00F835DC"/>
    <w:rsid w:val="00FA716D"/>
    <w:rsid w:val="00F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81E0B-EFC3-4134-B6BE-62E530A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0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0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C0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0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0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0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0B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16D"/>
  </w:style>
  <w:style w:type="paragraph" w:styleId="a5">
    <w:name w:val="footer"/>
    <w:basedOn w:val="a"/>
    <w:link w:val="a6"/>
    <w:uiPriority w:val="99"/>
    <w:unhideWhenUsed/>
    <w:rsid w:val="00FA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16D"/>
  </w:style>
  <w:style w:type="paragraph" w:styleId="a7">
    <w:name w:val="Balloon Text"/>
    <w:basedOn w:val="a"/>
    <w:link w:val="a8"/>
    <w:uiPriority w:val="99"/>
    <w:semiHidden/>
    <w:unhideWhenUsed/>
    <w:rsid w:val="0030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Гарейшина Наталья Васильевна</dc:creator>
  <cp:lastModifiedBy>Шепталин Андрей Владимирович</cp:lastModifiedBy>
  <cp:revision>9</cp:revision>
  <cp:lastPrinted>2019-02-04T07:01:00Z</cp:lastPrinted>
  <dcterms:created xsi:type="dcterms:W3CDTF">2019-02-07T06:54:00Z</dcterms:created>
  <dcterms:modified xsi:type="dcterms:W3CDTF">2024-01-31T05:22:00Z</dcterms:modified>
</cp:coreProperties>
</file>