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6" w:rsidRDefault="00FA6516" w:rsidP="00FA6516">
      <w:pPr>
        <w:pStyle w:val="ConsPlusTitle"/>
        <w:widowControl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</w:t>
      </w:r>
    </w:p>
    <w:p w:rsidR="00FA6516" w:rsidRDefault="00FA6516" w:rsidP="00FA6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6516" w:rsidRDefault="00FA6516" w:rsidP="00FA6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«Газпром газораспределение Уфа»</w:t>
      </w:r>
    </w:p>
    <w:p w:rsidR="00FA6516" w:rsidRDefault="00FA6516" w:rsidP="00FA6516">
      <w:pPr>
        <w:ind w:firstLine="567"/>
        <w:jc w:val="both"/>
      </w:pPr>
      <w:r>
        <w:rPr>
          <w:b/>
          <w:color w:val="FF0000"/>
          <w:sz w:val="24"/>
          <w:szCs w:val="24"/>
        </w:rPr>
        <w:t>17.12.2015 года в 11 час. 00 мин.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местному времени</w:t>
      </w:r>
      <w:r>
        <w:rPr>
          <w:sz w:val="24"/>
          <w:szCs w:val="24"/>
        </w:rPr>
        <w:t xml:space="preserve"> по адресу: г. Уфа,                                 ул. </w:t>
      </w:r>
      <w:proofErr w:type="gramStart"/>
      <w:r>
        <w:rPr>
          <w:sz w:val="24"/>
          <w:szCs w:val="24"/>
        </w:rPr>
        <w:t>Новосибирская</w:t>
      </w:r>
      <w:proofErr w:type="gramEnd"/>
      <w:r>
        <w:rPr>
          <w:sz w:val="24"/>
          <w:szCs w:val="24"/>
        </w:rPr>
        <w:t xml:space="preserve">, 2, корп. 4 (актовый зал) проводит аукцион на право заключения договора купли-продажи жилого помещения (квартиры) ОАО «Газпром газораспределение Уфа», с кадастровым номером 02:10:070106:645, расположенного по адресу: Республика Башкортостан, </w:t>
      </w:r>
      <w:proofErr w:type="spellStart"/>
      <w:r>
        <w:rPr>
          <w:sz w:val="24"/>
          <w:szCs w:val="24"/>
        </w:rPr>
        <w:t>Белокатайский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Новобелокатай</w:t>
      </w:r>
      <w:proofErr w:type="spellEnd"/>
      <w:r>
        <w:rPr>
          <w:sz w:val="24"/>
          <w:szCs w:val="24"/>
        </w:rPr>
        <w:t>,                                     ул. Спортивная, д. 3, кв. 2.</w:t>
      </w:r>
    </w:p>
    <w:p w:rsidR="00FA6516" w:rsidRDefault="00FA6516" w:rsidP="00FA6516">
      <w:pPr>
        <w:ind w:right="-2"/>
        <w:jc w:val="center"/>
        <w:rPr>
          <w:b/>
          <w:sz w:val="24"/>
          <w:szCs w:val="24"/>
        </w:rPr>
      </w:pPr>
    </w:p>
    <w:p w:rsidR="00FA6516" w:rsidRDefault="00FA6516" w:rsidP="00FA6516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 НА ПРАВО ЗАКЛЮЧЕНИЯ ДОГОВОРА КУПЛИ-ПРОДАЖИ ЖИЛОГО ПОМЕЩЕНИЯ (КВАРТИРЫ) ОАО  «ГАЗПРОМ ГАЗОРАСПРЕДЕЛЕНИЕ УФА»,</w:t>
      </w:r>
    </w:p>
    <w:p w:rsidR="00FA6516" w:rsidRDefault="00FA6516" w:rsidP="00FA6516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КАДАСТРОВЫМ НОМЕРОМ 02:10:070106:645, </w:t>
      </w:r>
      <w:proofErr w:type="gramStart"/>
      <w:r>
        <w:rPr>
          <w:b/>
          <w:sz w:val="24"/>
          <w:szCs w:val="24"/>
        </w:rPr>
        <w:t>РАСПОЛОЖЕННОГО</w:t>
      </w:r>
      <w:proofErr w:type="gramEnd"/>
      <w:r>
        <w:rPr>
          <w:b/>
          <w:sz w:val="24"/>
          <w:szCs w:val="24"/>
        </w:rPr>
        <w:t xml:space="preserve"> ПО АДРЕСУ:</w:t>
      </w:r>
    </w:p>
    <w:p w:rsidR="00FA6516" w:rsidRDefault="00FA6516" w:rsidP="00FA6516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БАШКОРТОСТАН, БЕЛОКАТАЙСКИЙ РАЙОН, </w:t>
      </w:r>
    </w:p>
    <w:p w:rsidR="00FA6516" w:rsidRDefault="00FA6516" w:rsidP="00FA6516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НОВОБЕЛОКАТАЙ, УЛ. </w:t>
      </w:r>
      <w:proofErr w:type="gramStart"/>
      <w:r>
        <w:rPr>
          <w:b/>
          <w:sz w:val="24"/>
          <w:szCs w:val="24"/>
        </w:rPr>
        <w:t>СПОРТИВНАЯ</w:t>
      </w:r>
      <w:proofErr w:type="gramEnd"/>
      <w:r>
        <w:rPr>
          <w:b/>
          <w:sz w:val="24"/>
          <w:szCs w:val="24"/>
        </w:rPr>
        <w:t xml:space="preserve"> Д. 3, КВ. 2.</w:t>
      </w:r>
    </w:p>
    <w:p w:rsidR="00FA6516" w:rsidRDefault="00FA6516" w:rsidP="00FA6516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FA6516" w:rsidRDefault="00FA6516" w:rsidP="00FA6516">
      <w:pPr>
        <w:ind w:right="-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Способ продажи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аукцион.</w:t>
      </w:r>
    </w:p>
    <w:p w:rsidR="00FA6516" w:rsidRDefault="00FA6516" w:rsidP="00FA6516">
      <w:pPr>
        <w:ind w:right="-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подачи предложений о цене </w:t>
      </w:r>
      <w:r>
        <w:rPr>
          <w:sz w:val="24"/>
          <w:szCs w:val="24"/>
        </w:rPr>
        <w:t xml:space="preserve">– открытая. </w:t>
      </w:r>
    </w:p>
    <w:p w:rsidR="00FA6516" w:rsidRDefault="00FA6516" w:rsidP="00FA6516">
      <w:pPr>
        <w:ind w:right="-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Средство платежа</w:t>
      </w:r>
      <w:r>
        <w:rPr>
          <w:sz w:val="24"/>
          <w:szCs w:val="24"/>
        </w:rPr>
        <w:t xml:space="preserve"> – денежная единица Российской Федерации (рубль).</w:t>
      </w:r>
    </w:p>
    <w:p w:rsidR="00FA6516" w:rsidRDefault="00FA6516" w:rsidP="00FA6516">
      <w:pPr>
        <w:ind w:right="-2"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Форма оплаты</w:t>
      </w:r>
      <w:r>
        <w:rPr>
          <w:sz w:val="24"/>
          <w:szCs w:val="24"/>
        </w:rPr>
        <w:t xml:space="preserve"> – перечисление денежной суммы на расчетный счет ОАО «Газпром газораспределение Уфа»), указанный в п. 2.9. настоящей документации, опубликованной на официальном интернет - сайте организатора торгов </w:t>
      </w:r>
      <w:r>
        <w:rPr>
          <w:b/>
          <w:sz w:val="24"/>
          <w:szCs w:val="24"/>
        </w:rPr>
        <w:t>(для юридических лиц)</w:t>
      </w:r>
      <w:r>
        <w:rPr>
          <w:sz w:val="24"/>
          <w:szCs w:val="24"/>
        </w:rPr>
        <w:t xml:space="preserve">; внесение наличных денежных средств в кассу ОАО «Газпром газораспределение Уфа», расположенную по адресу: г. Уфа, ул. Новосибирская, 2, корп. 4 </w:t>
      </w:r>
      <w:r>
        <w:rPr>
          <w:b/>
          <w:sz w:val="24"/>
          <w:szCs w:val="24"/>
        </w:rPr>
        <w:t>(для физических лиц)</w:t>
      </w:r>
      <w:r>
        <w:rPr>
          <w:sz w:val="24"/>
          <w:szCs w:val="24"/>
        </w:rPr>
        <w:t xml:space="preserve">. </w:t>
      </w:r>
      <w:proofErr w:type="gramEnd"/>
    </w:p>
    <w:p w:rsidR="00FA6516" w:rsidRDefault="00FA6516" w:rsidP="00FA6516">
      <w:pPr>
        <w:ind w:right="-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Сумма задатка</w:t>
      </w:r>
      <w:r>
        <w:rPr>
          <w:sz w:val="24"/>
          <w:szCs w:val="24"/>
        </w:rPr>
        <w:t xml:space="preserve"> – 50 (пятьдесят) % процентов от начальной цены. </w:t>
      </w:r>
    </w:p>
    <w:p w:rsidR="00FA6516" w:rsidRDefault="00FA6516" w:rsidP="00FA6516">
      <w:pPr>
        <w:ind w:right="-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Шаг аукциона </w:t>
      </w:r>
      <w:r>
        <w:rPr>
          <w:sz w:val="24"/>
          <w:szCs w:val="24"/>
        </w:rPr>
        <w:t xml:space="preserve">– повышение начальной цены аукциона на 20 000 (двадцать тысяч) рублей, 00 коп.  </w:t>
      </w:r>
    </w:p>
    <w:p w:rsidR="00FA6516" w:rsidRDefault="00FA6516" w:rsidP="00FA651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объекта: </w:t>
      </w:r>
    </w:p>
    <w:p w:rsidR="00FA6516" w:rsidRDefault="00FA6516" w:rsidP="00FA6516">
      <w:pPr>
        <w:ind w:firstLine="567"/>
        <w:jc w:val="both"/>
        <w:rPr>
          <w:b/>
          <w:sz w:val="24"/>
          <w:szCs w:val="24"/>
        </w:rPr>
      </w:pPr>
    </w:p>
    <w:tbl>
      <w:tblPr>
        <w:tblW w:w="9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469"/>
        <w:gridCol w:w="3304"/>
        <w:gridCol w:w="1195"/>
        <w:gridCol w:w="1700"/>
        <w:gridCol w:w="1695"/>
      </w:tblGrid>
      <w:tr w:rsidR="00FA6516" w:rsidTr="00FA6516">
        <w:trPr>
          <w:trHeight w:val="1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spacing w:after="0"/>
              <w:jc w:val="center"/>
            </w:pPr>
            <w: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Объект права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Описание объекта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Год постройки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Кадастровый                 (или условный)</w:t>
            </w:r>
          </w:p>
          <w:p w:rsidR="00FA6516" w:rsidRDefault="00FA6516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Свидетельство о государственной регистрации права собственности</w:t>
            </w:r>
          </w:p>
        </w:tc>
      </w:tr>
      <w:tr w:rsidR="00FA6516" w:rsidTr="00FA6516">
        <w:trPr>
          <w:trHeight w:val="16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spacing w:after="0"/>
              <w:jc w:val="center"/>
            </w:pPr>
            <w: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16" w:rsidRDefault="00FA6516">
            <w:pPr>
              <w:pStyle w:val="a3"/>
              <w:spacing w:after="0"/>
              <w:jc w:val="center"/>
            </w:pPr>
            <w:r>
              <w:t>Квартира № 2</w:t>
            </w:r>
          </w:p>
          <w:p w:rsidR="00FA6516" w:rsidRDefault="00FA6516">
            <w:pPr>
              <w:pStyle w:val="a3"/>
              <w:spacing w:after="0"/>
              <w:jc w:val="center"/>
            </w:pPr>
          </w:p>
          <w:p w:rsidR="00FA6516" w:rsidRDefault="00FA6516">
            <w:pPr>
              <w:pStyle w:val="a3"/>
              <w:spacing w:after="0"/>
              <w:jc w:val="center"/>
            </w:pPr>
          </w:p>
          <w:p w:rsidR="00FA6516" w:rsidRDefault="00FA6516">
            <w:pPr>
              <w:pStyle w:val="a3"/>
              <w:spacing w:after="0"/>
              <w:jc w:val="center"/>
            </w:pPr>
          </w:p>
          <w:p w:rsidR="00FA6516" w:rsidRDefault="00FA6516">
            <w:pPr>
              <w:pStyle w:val="a3"/>
              <w:spacing w:after="0"/>
              <w:jc w:val="center"/>
            </w:pPr>
          </w:p>
          <w:p w:rsidR="00FA6516" w:rsidRDefault="00FA6516">
            <w:pPr>
              <w:pStyle w:val="a3"/>
              <w:spacing w:after="0"/>
              <w:jc w:val="center"/>
            </w:pPr>
          </w:p>
          <w:p w:rsidR="00FA6516" w:rsidRDefault="00FA6516">
            <w:pPr>
              <w:pStyle w:val="a3"/>
              <w:spacing w:after="0"/>
              <w:jc w:val="center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spacing w:after="0"/>
            </w:pPr>
            <w:r>
              <w:t xml:space="preserve">- этаж 1 из 1; </w:t>
            </w:r>
          </w:p>
          <w:p w:rsidR="00FA6516" w:rsidRDefault="00FA6516">
            <w:pPr>
              <w:pStyle w:val="a3"/>
              <w:spacing w:after="0"/>
            </w:pPr>
            <w:r>
              <w:t xml:space="preserve">- 3 </w:t>
            </w:r>
            <w:proofErr w:type="gramStart"/>
            <w:r>
              <w:t>жилых</w:t>
            </w:r>
            <w:proofErr w:type="gramEnd"/>
            <w:r>
              <w:t xml:space="preserve"> комнаты;</w:t>
            </w:r>
          </w:p>
          <w:p w:rsidR="00FA6516" w:rsidRDefault="00FA6516">
            <w:pPr>
              <w:pStyle w:val="a3"/>
              <w:spacing w:after="0"/>
            </w:pPr>
            <w:r>
              <w:t>- общая площадь: 74,9 кв.м.;</w:t>
            </w:r>
          </w:p>
          <w:p w:rsidR="00FA6516" w:rsidRDefault="00FA6516">
            <w:pPr>
              <w:pStyle w:val="a3"/>
              <w:spacing w:after="0"/>
            </w:pPr>
            <w:r>
              <w:t>- высота потолка: 2,55 м.</w:t>
            </w:r>
          </w:p>
          <w:p w:rsidR="00FA6516" w:rsidRDefault="00FA6516">
            <w:pPr>
              <w:pStyle w:val="a3"/>
              <w:spacing w:after="0"/>
            </w:pPr>
            <w:r>
              <w:t xml:space="preserve">- стены – </w:t>
            </w:r>
            <w:proofErr w:type="gramStart"/>
            <w:r>
              <w:t>ж/б</w:t>
            </w:r>
            <w:proofErr w:type="gramEnd"/>
            <w:r>
              <w:t xml:space="preserve"> крупноблочные, </w:t>
            </w:r>
          </w:p>
          <w:p w:rsidR="00FA6516" w:rsidRDefault="00FA6516">
            <w:pPr>
              <w:pStyle w:val="a3"/>
              <w:spacing w:after="0"/>
            </w:pPr>
            <w:r>
              <w:t>- фундамент –  каменный ленточный,</w:t>
            </w:r>
          </w:p>
          <w:p w:rsidR="00FA6516" w:rsidRDefault="00FA6516">
            <w:pPr>
              <w:pStyle w:val="a3"/>
              <w:spacing w:after="0"/>
            </w:pPr>
            <w:r>
              <w:t xml:space="preserve">- перекрытия – </w:t>
            </w:r>
            <w:proofErr w:type="gramStart"/>
            <w:r>
              <w:t>ж/б</w:t>
            </w:r>
            <w:proofErr w:type="gramEnd"/>
            <w:r>
              <w:t xml:space="preserve"> сборные плиты,</w:t>
            </w:r>
          </w:p>
          <w:p w:rsidR="00FA6516" w:rsidRDefault="00FA6516">
            <w:pPr>
              <w:pStyle w:val="a3"/>
              <w:spacing w:after="0"/>
            </w:pPr>
            <w:r>
              <w:t>- перегородки – каменные кирпичные;</w:t>
            </w:r>
          </w:p>
          <w:p w:rsidR="00FA6516" w:rsidRDefault="00FA6516">
            <w:pPr>
              <w:pStyle w:val="a3"/>
              <w:spacing w:after="0"/>
            </w:pPr>
            <w:r>
              <w:t>- кровля – асбестоцементная;</w:t>
            </w:r>
          </w:p>
          <w:p w:rsidR="00FA6516" w:rsidRDefault="00FA6516">
            <w:pPr>
              <w:pStyle w:val="a3"/>
              <w:spacing w:after="0"/>
            </w:pPr>
            <w:r>
              <w:t>- полы - деревянные дощатые;</w:t>
            </w:r>
          </w:p>
          <w:p w:rsidR="00FA6516" w:rsidRDefault="00FA6516">
            <w:pPr>
              <w:pStyle w:val="a3"/>
              <w:spacing w:after="0"/>
            </w:pPr>
            <w:r>
              <w:t>- оконные заполнения – двойные;</w:t>
            </w:r>
          </w:p>
          <w:p w:rsidR="00FA6516" w:rsidRDefault="00FA6516">
            <w:pPr>
              <w:pStyle w:val="a3"/>
              <w:spacing w:after="0"/>
            </w:pPr>
            <w:r>
              <w:t>- отделка – простая;</w:t>
            </w:r>
          </w:p>
          <w:p w:rsidR="00FA6516" w:rsidRDefault="00FA6516">
            <w:pPr>
              <w:pStyle w:val="a3"/>
              <w:spacing w:after="0"/>
            </w:pPr>
            <w:r>
              <w:t>- отопление;</w:t>
            </w:r>
          </w:p>
          <w:p w:rsidR="00FA6516" w:rsidRDefault="00FA6516">
            <w:pPr>
              <w:pStyle w:val="a3"/>
              <w:spacing w:after="0"/>
            </w:pPr>
            <w:r>
              <w:t>- водоснабжение;</w:t>
            </w:r>
          </w:p>
          <w:p w:rsidR="00FA6516" w:rsidRDefault="00FA6516">
            <w:pPr>
              <w:pStyle w:val="a3"/>
              <w:spacing w:after="0"/>
            </w:pPr>
            <w:r>
              <w:t>- электроснабжение;</w:t>
            </w:r>
          </w:p>
          <w:p w:rsidR="00FA6516" w:rsidRDefault="00FA6516">
            <w:pPr>
              <w:pStyle w:val="a3"/>
              <w:spacing w:after="0"/>
            </w:pPr>
            <w:r>
              <w:t>- газоснабжение;</w:t>
            </w:r>
          </w:p>
          <w:p w:rsidR="00FA6516" w:rsidRDefault="00FA6516">
            <w:pPr>
              <w:pStyle w:val="a3"/>
              <w:spacing w:after="0"/>
            </w:pPr>
            <w:r>
              <w:t>- канализация;</w:t>
            </w:r>
          </w:p>
          <w:p w:rsidR="00FA6516" w:rsidRDefault="00FA6516">
            <w:pPr>
              <w:pStyle w:val="a3"/>
              <w:spacing w:after="0"/>
            </w:pPr>
            <w:r>
              <w:t>- телефон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16" w:rsidRDefault="00FA6516">
            <w:pPr>
              <w:pStyle w:val="a3"/>
              <w:jc w:val="center"/>
            </w:pPr>
            <w:r>
              <w:t>1993</w:t>
            </w:r>
          </w:p>
          <w:p w:rsidR="00FA6516" w:rsidRDefault="00FA6516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spacing w:after="0"/>
            </w:pPr>
            <w:r>
              <w:t>02:10:070106:645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16" w:rsidRDefault="00FA6516">
            <w:pPr>
              <w:pStyle w:val="a3"/>
              <w:jc w:val="center"/>
            </w:pPr>
            <w:r>
              <w:t>04 АД 699197 от 23.12.2013</w:t>
            </w:r>
          </w:p>
        </w:tc>
      </w:tr>
    </w:tbl>
    <w:p w:rsidR="00FA6516" w:rsidRDefault="00FA6516" w:rsidP="00FA6516">
      <w:pPr>
        <w:pStyle w:val="a3"/>
        <w:jc w:val="both"/>
        <w:rPr>
          <w:szCs w:val="28"/>
        </w:rPr>
      </w:pPr>
    </w:p>
    <w:p w:rsidR="00FA6516" w:rsidRDefault="00FA6516" w:rsidP="00FA6516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расположены на земельном участке с кадастровым номером 02:10:070106:32, общей площадью 1438 кв. м, находящемся в аренде у ОАО «Газпром газораспределение Уфа» на основании Договора аренды земельного участка от 01.10.2009 № 123. </w:t>
      </w:r>
    </w:p>
    <w:p w:rsidR="00FA6516" w:rsidRDefault="00FA6516" w:rsidP="00FA6516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Начальная цена аукциона</w:t>
      </w:r>
      <w:r>
        <w:rPr>
          <w:sz w:val="24"/>
          <w:szCs w:val="24"/>
        </w:rPr>
        <w:t xml:space="preserve"> составляет </w:t>
      </w:r>
      <w:r>
        <w:rPr>
          <w:b/>
          <w:sz w:val="24"/>
          <w:szCs w:val="24"/>
        </w:rPr>
        <w:t xml:space="preserve">500 000 </w:t>
      </w:r>
      <w:r>
        <w:rPr>
          <w:sz w:val="24"/>
          <w:szCs w:val="24"/>
        </w:rPr>
        <w:t xml:space="preserve">(пятьсот тысяч) </w:t>
      </w:r>
      <w:r>
        <w:rPr>
          <w:b/>
          <w:sz w:val="24"/>
          <w:szCs w:val="24"/>
        </w:rPr>
        <w:t>рублей</w:t>
      </w:r>
      <w:r>
        <w:rPr>
          <w:sz w:val="24"/>
          <w:szCs w:val="24"/>
        </w:rPr>
        <w:t>, 00 коп</w:t>
      </w:r>
      <w:proofErr w:type="gramStart"/>
      <w:r>
        <w:rPr>
          <w:sz w:val="24"/>
          <w:szCs w:val="24"/>
        </w:rPr>
        <w:t xml:space="preserve">.,                </w:t>
      </w:r>
      <w:proofErr w:type="gramEnd"/>
      <w:r>
        <w:rPr>
          <w:sz w:val="24"/>
          <w:szCs w:val="24"/>
        </w:rPr>
        <w:t xml:space="preserve">НДС не облагается в соответствии с п. 3 ст. 149 НК РФ. </w:t>
      </w:r>
    </w:p>
    <w:p w:rsidR="00FA6516" w:rsidRDefault="00FA6516" w:rsidP="00FA651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Целевое назначение: </w:t>
      </w:r>
      <w:r>
        <w:rPr>
          <w:sz w:val="24"/>
          <w:szCs w:val="24"/>
        </w:rPr>
        <w:t>жилое. Текущее использование: жилое</w:t>
      </w:r>
    </w:p>
    <w:p w:rsidR="00FA6516" w:rsidRDefault="00FA6516" w:rsidP="00FA6516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Сумма задатка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250 000 </w:t>
      </w:r>
      <w:r>
        <w:rPr>
          <w:sz w:val="24"/>
          <w:szCs w:val="24"/>
        </w:rPr>
        <w:t xml:space="preserve">(двести пятьдесят тысяч) </w:t>
      </w:r>
      <w:r>
        <w:rPr>
          <w:b/>
          <w:sz w:val="24"/>
          <w:szCs w:val="24"/>
        </w:rPr>
        <w:t>рублей</w:t>
      </w:r>
      <w:r>
        <w:rPr>
          <w:sz w:val="24"/>
          <w:szCs w:val="24"/>
        </w:rPr>
        <w:t>, 00 коп</w:t>
      </w:r>
      <w:proofErr w:type="gramStart"/>
      <w:r>
        <w:rPr>
          <w:sz w:val="24"/>
          <w:szCs w:val="24"/>
        </w:rPr>
        <w:t xml:space="preserve">.,                                       </w:t>
      </w:r>
      <w:proofErr w:type="gramEnd"/>
      <w:r>
        <w:rPr>
          <w:sz w:val="24"/>
          <w:szCs w:val="24"/>
        </w:rPr>
        <w:t>НДС не облагается в соответствии с п. 3 ст. 149 НК РФ.</w:t>
      </w:r>
    </w:p>
    <w:p w:rsidR="00FA6516" w:rsidRDefault="00FA6516" w:rsidP="00FA6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76DC" w:rsidRDefault="00F876DC"/>
    <w:sectPr w:rsidR="00F876DC" w:rsidSect="00F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516"/>
    <w:rsid w:val="000E2950"/>
    <w:rsid w:val="002820F9"/>
    <w:rsid w:val="00A12755"/>
    <w:rsid w:val="00F876DC"/>
    <w:rsid w:val="00FA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651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A6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A6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gaz-service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App183</dc:creator>
  <cp:keywords/>
  <dc:description/>
  <cp:lastModifiedBy>App183</cp:lastModifiedBy>
  <cp:revision>2</cp:revision>
  <dcterms:created xsi:type="dcterms:W3CDTF">2015-12-08T03:56:00Z</dcterms:created>
  <dcterms:modified xsi:type="dcterms:W3CDTF">2015-12-08T03:56:00Z</dcterms:modified>
</cp:coreProperties>
</file>